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10" w:rsidRPr="00AF0F72" w:rsidRDefault="00FD3363" w:rsidP="00FD3363">
      <w:pPr>
        <w:ind w:right="-131"/>
        <w:jc w:val="center"/>
        <w:rPr>
          <w:b/>
          <w:bCs/>
          <w:color w:val="000000"/>
        </w:rPr>
      </w:pPr>
      <w:bookmarkStart w:id="0" w:name="_GoBack"/>
      <w:bookmarkEnd w:id="0"/>
      <w:r w:rsidRPr="00AF0F72">
        <w:rPr>
          <w:b/>
          <w:bCs/>
          <w:color w:val="000000"/>
        </w:rPr>
        <w:t xml:space="preserve">2006/4 SAYILI “TÜRK ÜRÜNLERİNİN YURTDIŞINDA MARKALAŞMASI, TÜRK MALI İMAJININ YERLEŞTİRİLMESİ VE TURQUALITY®NİN DESTEKLENMESİ HAKKINDA TEBLİĞ”E İLİŞKİN UYGULAMA USUL VE ESASLARI GENELGESİNDE </w:t>
      </w:r>
      <w:r w:rsidR="00696A10" w:rsidRPr="00AF0F72">
        <w:rPr>
          <w:b/>
          <w:bCs/>
          <w:color w:val="FF0000"/>
        </w:rPr>
        <w:t>14.06.2016</w:t>
      </w:r>
      <w:r w:rsidRPr="00AF0F72">
        <w:rPr>
          <w:b/>
          <w:bCs/>
          <w:color w:val="FF0000"/>
        </w:rPr>
        <w:t xml:space="preserve"> TARİHİNDE UYGUN GÖRÜLEREK ONAYLANAN DEĞİŞİKLİKLER</w:t>
      </w:r>
      <w:r w:rsidRPr="00AF0F72">
        <w:rPr>
          <w:b/>
          <w:bCs/>
          <w:color w:val="000000"/>
        </w:rPr>
        <w:t xml:space="preserve"> HAKKINDA </w:t>
      </w:r>
    </w:p>
    <w:p w:rsidR="00B61EF2" w:rsidRPr="00AF0F72" w:rsidRDefault="00FD3363" w:rsidP="00FD3363">
      <w:pPr>
        <w:ind w:right="-131"/>
        <w:jc w:val="center"/>
        <w:rPr>
          <w:b/>
        </w:rPr>
      </w:pPr>
      <w:r w:rsidRPr="00AF0F72">
        <w:rPr>
          <w:b/>
          <w:bCs/>
          <w:color w:val="000000"/>
        </w:rPr>
        <w:t>BİLGİ NOTU</w:t>
      </w:r>
    </w:p>
    <w:p w:rsidR="00B1113C" w:rsidRPr="00AF0F72" w:rsidRDefault="00B1113C" w:rsidP="00315413">
      <w:pPr>
        <w:ind w:right="-131"/>
        <w:jc w:val="both"/>
      </w:pPr>
    </w:p>
    <w:p w:rsidR="00FD3363" w:rsidRPr="00AF0F72" w:rsidRDefault="00FD3363" w:rsidP="00FD3363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>2009/</w:t>
      </w:r>
      <w:r w:rsidR="00960FCD">
        <w:t>1</w:t>
      </w:r>
      <w:r w:rsidRPr="00AF0F72">
        <w:t>4 Sayılı “2006/4 Sayılı Tebliğ Kapsamındaki Devlet Yardımlarının Bilgisayar Veri İşleme Tekniği Yoluyla Uygulanmasına Dair Tebliğ”, Turquality Genelgesinden kaldırılmış, bunun bazı maddeleri anılan genelge içine yerleştirilmiştir.</w:t>
      </w:r>
      <w:r w:rsidR="00977C1E" w:rsidRPr="00AF0F72">
        <w:t xml:space="preserve"> </w:t>
      </w:r>
      <w:r w:rsidR="00977C1E" w:rsidRPr="00AF0F72">
        <w:rPr>
          <w:color w:val="FF0000"/>
        </w:rPr>
        <w:t xml:space="preserve">Bu sebeple, </w:t>
      </w:r>
      <w:r w:rsidR="00CD29D3" w:rsidRPr="00AF0F72">
        <w:rPr>
          <w:color w:val="FF0000"/>
        </w:rPr>
        <w:t xml:space="preserve">şimdiye kadar Ticaret Müşavirlikleri/Ataşelikleri tarafından toplu olarak onaylanan (belgeler birleştirilerek sadece arkasına onay şerhi düşülen) belgelerde, belgeler otomasyon sistemine yüklenirken her bir sayfasında onay olduğu anlaşılsın diye Birliğimizce uygulanmakta olan </w:t>
      </w:r>
      <w:r w:rsidR="00977C1E" w:rsidRPr="00AF0F72">
        <w:rPr>
          <w:color w:val="FF0000"/>
        </w:rPr>
        <w:t xml:space="preserve">“Ticaret Müşavirliği/Ataşeliği onayı bu sayfayı da kapsamaktadır.” </w:t>
      </w:r>
      <w:r w:rsidR="00CD29D3" w:rsidRPr="00AF0F72">
        <w:rPr>
          <w:color w:val="FF0000"/>
        </w:rPr>
        <w:t>K</w:t>
      </w:r>
      <w:r w:rsidR="00977C1E" w:rsidRPr="00AF0F72">
        <w:rPr>
          <w:color w:val="FF0000"/>
        </w:rPr>
        <w:t>aşesi</w:t>
      </w:r>
      <w:r w:rsidR="00CD29D3" w:rsidRPr="00AF0F72">
        <w:rPr>
          <w:color w:val="FF0000"/>
        </w:rPr>
        <w:t xml:space="preserve"> bas</w:t>
      </w:r>
      <w:r w:rsidR="00B45742" w:rsidRPr="00AF0F72">
        <w:rPr>
          <w:color w:val="FF0000"/>
        </w:rPr>
        <w:t>ıl</w:t>
      </w:r>
      <w:r w:rsidR="00CD29D3" w:rsidRPr="00AF0F72">
        <w:rPr>
          <w:color w:val="FF0000"/>
        </w:rPr>
        <w:t>arak bu haliyle sisteme taratmanız</w:t>
      </w:r>
      <w:r w:rsidR="00977C1E" w:rsidRPr="00AF0F72">
        <w:rPr>
          <w:color w:val="FF0000"/>
        </w:rPr>
        <w:t xml:space="preserve"> uygulama</w:t>
      </w:r>
      <w:r w:rsidR="00CD29D3" w:rsidRPr="00AF0F72">
        <w:rPr>
          <w:color w:val="FF0000"/>
        </w:rPr>
        <w:t xml:space="preserve">sına son verilmiştir. </w:t>
      </w:r>
      <w:r w:rsidR="00977C1E" w:rsidRPr="00AF0F72">
        <w:rPr>
          <w:color w:val="FF0000"/>
        </w:rPr>
        <w:t>Bununla birlikte, ticaret müşavirliği/ataşeliğinin toplu onay sayfası</w:t>
      </w:r>
      <w:r w:rsidR="007B3A63" w:rsidRPr="00AF0F72">
        <w:rPr>
          <w:color w:val="FF0000"/>
        </w:rPr>
        <w:t>nın</w:t>
      </w:r>
      <w:r w:rsidR="00977C1E" w:rsidRPr="00AF0F72">
        <w:rPr>
          <w:color w:val="FF0000"/>
        </w:rPr>
        <w:t xml:space="preserve"> veya ticaret müşavirliği/ataşeliği tarafından düzenlenen </w:t>
      </w:r>
      <w:r w:rsidR="00CD29D3" w:rsidRPr="00AF0F72">
        <w:rPr>
          <w:color w:val="FF0000"/>
        </w:rPr>
        <w:t xml:space="preserve">ön </w:t>
      </w:r>
      <w:r w:rsidR="00977C1E" w:rsidRPr="00AF0F72">
        <w:rPr>
          <w:color w:val="FF0000"/>
        </w:rPr>
        <w:t xml:space="preserve">onay </w:t>
      </w:r>
      <w:r w:rsidR="005C5C6E" w:rsidRPr="00AF0F72">
        <w:rPr>
          <w:color w:val="FF0000"/>
        </w:rPr>
        <w:t>yazısı/</w:t>
      </w:r>
      <w:r w:rsidR="00977C1E" w:rsidRPr="00AF0F72">
        <w:rPr>
          <w:color w:val="FF0000"/>
        </w:rPr>
        <w:t>listesinin otomasyon sistemin</w:t>
      </w:r>
      <w:r w:rsidR="005C5C6E" w:rsidRPr="00AF0F72">
        <w:rPr>
          <w:color w:val="FF0000"/>
        </w:rPr>
        <w:t>de</w:t>
      </w:r>
      <w:r w:rsidR="00977C1E" w:rsidRPr="00AF0F72">
        <w:rPr>
          <w:color w:val="FF0000"/>
        </w:rPr>
        <w:t xml:space="preserve"> ilgili harcamaya yüklenmesi gerekmektedir.</w:t>
      </w:r>
    </w:p>
    <w:p w:rsidR="00957AC3" w:rsidRPr="00AF0F72" w:rsidRDefault="00957AC3" w:rsidP="00957AC3">
      <w:pPr>
        <w:spacing w:before="200" w:after="200"/>
        <w:ind w:left="360"/>
        <w:jc w:val="both"/>
        <w:rPr>
          <w:b/>
        </w:rPr>
      </w:pPr>
      <w:r w:rsidRPr="00AF0F72">
        <w:rPr>
          <w:color w:val="FF0000"/>
        </w:rPr>
        <w:t xml:space="preserve">Özetle, Ticaret Müşavirlikleri/Ataşelikleri tarafından toplu olarak onaylanan belgeleri Birliğimize gönderip “Ticaret Müşavirliği/Ataşeliği onayı bu sayfayı da kapsamaktadır.” Kaşesi bastırmanıza artık gerek bulunmamaktadır. </w:t>
      </w:r>
    </w:p>
    <w:p w:rsidR="00FD3363" w:rsidRPr="00AF0F72" w:rsidRDefault="00FD3363" w:rsidP="00FD3363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 xml:space="preserve">Madde 13 (Tanıtım faaliyetlerinin desteklenmesi), Madde 14 (Yurtdışı birimlerin desteklenmesi) ve Madde 15 </w:t>
      </w:r>
      <w:r w:rsidR="00362E01" w:rsidRPr="00AF0F72">
        <w:t>(Franchise desteği)’</w:t>
      </w:r>
      <w:r w:rsidR="00031493" w:rsidRPr="00AF0F72">
        <w:t xml:space="preserve">ten </w:t>
      </w:r>
      <w:r w:rsidR="00362E01" w:rsidRPr="00AF0F72">
        <w:t xml:space="preserve">“organik bağ” ifadeleri kaldırılmış ve yerine </w:t>
      </w:r>
      <w:r w:rsidR="00362E01" w:rsidRPr="00AF0F72">
        <w:rPr>
          <w:color w:val="FF0000"/>
        </w:rPr>
        <w:t>“ilişkili kişi” ifadesi</w:t>
      </w:r>
      <w:r w:rsidR="00362E01" w:rsidRPr="00AF0F72">
        <w:t xml:space="preserve"> konulmuştur. </w:t>
      </w:r>
    </w:p>
    <w:p w:rsidR="00362E01" w:rsidRPr="00AF0F72" w:rsidRDefault="00362E01" w:rsidP="00FD3363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 xml:space="preserve">Madde 16’ya 5. Fıkra eklenmiş ve ticaret </w:t>
      </w:r>
      <w:r w:rsidR="00797307" w:rsidRPr="00AF0F72">
        <w:t>müşavirliği</w:t>
      </w:r>
      <w:r w:rsidRPr="00AF0F72">
        <w:t xml:space="preserve">/ataşeliği tarafından yapılan birim yerinde incelemelerinde olumsuz görüş yazılırsa ilgili birimlerin destek kapsamından çıkarılacağı, harcamalarının desteklenmeyeceği ve ancak </w:t>
      </w:r>
      <w:r w:rsidRPr="00AF0F72">
        <w:rPr>
          <w:color w:val="FF0000"/>
        </w:rPr>
        <w:t xml:space="preserve">en az 6 ay sonra aynı birim için </w:t>
      </w:r>
      <w:r w:rsidR="00957AC3" w:rsidRPr="00AF0F72">
        <w:rPr>
          <w:color w:val="FF0000"/>
        </w:rPr>
        <w:t xml:space="preserve">tekrar </w:t>
      </w:r>
      <w:r w:rsidRPr="00AF0F72">
        <w:rPr>
          <w:color w:val="FF0000"/>
        </w:rPr>
        <w:t xml:space="preserve">destek başvurusunda bulunulabileceği </w:t>
      </w:r>
      <w:r w:rsidRPr="00AF0F72">
        <w:t xml:space="preserve">hükme bağlanmıştır. </w:t>
      </w:r>
    </w:p>
    <w:p w:rsidR="00362E01" w:rsidRPr="00AF0F72" w:rsidRDefault="00362E01" w:rsidP="00FD3363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 xml:space="preserve">Madde 18’de sayılan birim </w:t>
      </w:r>
      <w:r w:rsidRPr="00AF0F72">
        <w:rPr>
          <w:color w:val="FF0000"/>
        </w:rPr>
        <w:t>dekorasyon kalemlerine “profil askılık” eklenmiştir.</w:t>
      </w:r>
    </w:p>
    <w:p w:rsidR="00362E01" w:rsidRPr="00AF0F72" w:rsidRDefault="00362E01" w:rsidP="00FD3363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>Sertifikasyon harcamaları için desteklenen belgelerin</w:t>
      </w:r>
      <w:r w:rsidR="00957AC3" w:rsidRPr="00AF0F72">
        <w:t>,</w:t>
      </w:r>
      <w:r w:rsidRPr="00AF0F72">
        <w:t xml:space="preserve"> 2014/8 Sayılı Tebliğ’in UUE Genelgesinin EK-5’inde yer alan belgeler olduğu Madde 19/1’e eklenmiştir. </w:t>
      </w:r>
    </w:p>
    <w:p w:rsidR="00362E01" w:rsidRPr="00AF0F72" w:rsidRDefault="00362E01" w:rsidP="00FD3363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>Belgeyle sonuçlanmayan ve yalnızca sonuç raporu çıktısı olan testlerin de desteklenebileceği hususu Madde 19/2’ye eklenmiştir.</w:t>
      </w:r>
      <w:r w:rsidR="00D0108A" w:rsidRPr="00AF0F72">
        <w:t xml:space="preserve"> </w:t>
      </w:r>
      <w:r w:rsidR="00D0108A" w:rsidRPr="00AF0F72">
        <w:rPr>
          <w:color w:val="FF0000"/>
        </w:rPr>
        <w:t>Bu tip harcamaların desteklenebilmesi için, 2014/8 Sayılı Tebliğ’in Ek-5’inin (C) başlığında sayılan üç farklı durum</w:t>
      </w:r>
      <w:r w:rsidR="005C5C6E" w:rsidRPr="00AF0F72">
        <w:rPr>
          <w:color w:val="FF0000"/>
        </w:rPr>
        <w:t>dan birine</w:t>
      </w:r>
      <w:r w:rsidR="00D0108A" w:rsidRPr="00AF0F72">
        <w:rPr>
          <w:color w:val="FF0000"/>
        </w:rPr>
        <w:t xml:space="preserve"> uygun belgelerin ibrazı gerekmektedir. </w:t>
      </w:r>
    </w:p>
    <w:p w:rsidR="00362E01" w:rsidRPr="00AF0F72" w:rsidRDefault="00362E01" w:rsidP="00362E01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>Danışmanlık hizmetinin Türk Ticaret Kanunu uyarınca kurulan şirketlerin yanı sıra Borçlar Kanunu uyarınca kurulan şirketler, tüzel kişiliği haiz olmayan ortaklıklar ve gerçek kişilerden de alınabil</w:t>
      </w:r>
      <w:r w:rsidR="00957AC3" w:rsidRPr="00AF0F72">
        <w:t>eceği</w:t>
      </w:r>
      <w:r w:rsidRPr="00AF0F72">
        <w:t xml:space="preserve"> Madde 20/1’e eklenmiştir. </w:t>
      </w:r>
    </w:p>
    <w:p w:rsidR="00362E01" w:rsidRPr="00AF0F72" w:rsidRDefault="00362E01" w:rsidP="00362E01">
      <w:pPr>
        <w:numPr>
          <w:ilvl w:val="0"/>
          <w:numId w:val="3"/>
        </w:numPr>
        <w:spacing w:before="200" w:after="200"/>
        <w:jc w:val="both"/>
        <w:rPr>
          <w:b/>
        </w:rPr>
      </w:pPr>
      <w:r w:rsidRPr="00AF0F72">
        <w:t>Madde 21/2’de sayılan Pazar araştırması türlerine rakip analizi, rakip ürün analizi ve tat testleri eklenmiştir.</w:t>
      </w:r>
    </w:p>
    <w:p w:rsidR="00362E01" w:rsidRPr="00AF0F72" w:rsidRDefault="00696A10" w:rsidP="00362E01">
      <w:pPr>
        <w:numPr>
          <w:ilvl w:val="0"/>
          <w:numId w:val="3"/>
        </w:numPr>
        <w:spacing w:before="200" w:after="200"/>
        <w:jc w:val="both"/>
        <w:rPr>
          <w:b/>
          <w:color w:val="FF0000"/>
        </w:rPr>
      </w:pPr>
      <w:r w:rsidRPr="00AF0F72">
        <w:t xml:space="preserve">Gelişim Yol </w:t>
      </w:r>
      <w:r w:rsidR="00797307" w:rsidRPr="00AF0F72">
        <w:t>Haritasının</w:t>
      </w:r>
      <w:r w:rsidRPr="00AF0F72">
        <w:t xml:space="preserve"> firmalar tarafından sunulma ve Bakanlık tarafından onaylanma süreci Madde 24/3-4’e eklenmiştir. </w:t>
      </w:r>
      <w:r w:rsidRPr="00AF0F72">
        <w:rPr>
          <w:color w:val="FF0000"/>
        </w:rPr>
        <w:t>Buna göre, GYH Bakanlık tarafından onaylanmadan, firmalar otomasyon sistemi üzerinden harcama oluşturamayacaklardır.</w:t>
      </w:r>
    </w:p>
    <w:p w:rsidR="00031493" w:rsidRPr="00AF0F72" w:rsidRDefault="00031493" w:rsidP="00362E01">
      <w:pPr>
        <w:numPr>
          <w:ilvl w:val="0"/>
          <w:numId w:val="3"/>
        </w:numPr>
        <w:spacing w:before="200" w:after="200"/>
        <w:jc w:val="both"/>
      </w:pPr>
      <w:r w:rsidRPr="00AF0F72">
        <w:lastRenderedPageBreak/>
        <w:t xml:space="preserve">Madde 31’de, destek ödemesinde, vergi ve/veya sosyal güvenlik borçlarının nasıl mahsup edileceğinin ayrıntılarına yer verilmiştir. </w:t>
      </w:r>
    </w:p>
    <w:p w:rsidR="00FC4145" w:rsidRPr="00AF0F72" w:rsidRDefault="00FC4145" w:rsidP="00ED62F6">
      <w:pPr>
        <w:numPr>
          <w:ilvl w:val="0"/>
          <w:numId w:val="3"/>
        </w:numPr>
        <w:spacing w:before="200" w:after="200"/>
        <w:jc w:val="both"/>
        <w:rPr>
          <w:u w:val="single"/>
        </w:rPr>
      </w:pPr>
      <w:r w:rsidRPr="00AF0F72">
        <w:t xml:space="preserve">Madde 40’ta şirketlerin Kayıtlı Elektronik Posta adreslerine (KEP) tebligat yapılması hususu hükme bağlanmıştır. </w:t>
      </w:r>
    </w:p>
    <w:p w:rsidR="00FC4145" w:rsidRPr="00AF0F72" w:rsidRDefault="00007099" w:rsidP="00FC4145">
      <w:pPr>
        <w:numPr>
          <w:ilvl w:val="0"/>
          <w:numId w:val="3"/>
        </w:numPr>
        <w:spacing w:before="200" w:after="200"/>
        <w:jc w:val="both"/>
        <w:rPr>
          <w:u w:val="single"/>
        </w:rPr>
      </w:pPr>
      <w:r w:rsidRPr="00AF0F72">
        <w:t xml:space="preserve">Madde 41, değişikliklerin </w:t>
      </w:r>
      <w:r w:rsidR="00FC4145" w:rsidRPr="00AF0F72">
        <w:t xml:space="preserve">yürürlük maddesidir. </w:t>
      </w:r>
      <w:r w:rsidR="00D0108A" w:rsidRPr="00AF0F72">
        <w:rPr>
          <w:color w:val="FF0000"/>
          <w:u w:val="single"/>
        </w:rPr>
        <w:t xml:space="preserve">Ancak geçici madde 1’e göre, 14/06/2016 tarihi </w:t>
      </w:r>
      <w:r w:rsidR="004F7731" w:rsidRPr="00AF0F72">
        <w:rPr>
          <w:color w:val="FF0000"/>
          <w:u w:val="single"/>
        </w:rPr>
        <w:t>itibariyle</w:t>
      </w:r>
      <w:r w:rsidR="00D0108A" w:rsidRPr="00AF0F72">
        <w:rPr>
          <w:color w:val="FF0000"/>
          <w:u w:val="single"/>
        </w:rPr>
        <w:t xml:space="preserve"> sonuçlandırılmamış destek başvuruları için 14/06/2016 tarih</w:t>
      </w:r>
      <w:r w:rsidR="004F7731" w:rsidRPr="00AF0F72">
        <w:rPr>
          <w:color w:val="FF0000"/>
          <w:u w:val="single"/>
        </w:rPr>
        <w:t>l</w:t>
      </w:r>
      <w:r w:rsidR="00D0108A" w:rsidRPr="00AF0F72">
        <w:rPr>
          <w:color w:val="FF0000"/>
          <w:u w:val="single"/>
        </w:rPr>
        <w:t xml:space="preserve">i değişikliklerin lehe olan hükümleri ve </w:t>
      </w:r>
      <w:r w:rsidR="004F7731" w:rsidRPr="00AF0F72">
        <w:rPr>
          <w:color w:val="FF0000"/>
          <w:u w:val="single"/>
        </w:rPr>
        <w:t xml:space="preserve">geçici madde 2’ye göre </w:t>
      </w:r>
      <w:r w:rsidR="00D0108A" w:rsidRPr="00AF0F72">
        <w:rPr>
          <w:color w:val="FF0000"/>
          <w:u w:val="single"/>
        </w:rPr>
        <w:t xml:space="preserve">14/06/2016 tarihinden </w:t>
      </w:r>
      <w:r w:rsidR="004F7731" w:rsidRPr="00AF0F72">
        <w:rPr>
          <w:color w:val="FF0000"/>
          <w:u w:val="single"/>
        </w:rPr>
        <w:t xml:space="preserve">önce yapılmış ödeme belgeleriyle oluşturulan ancak destek başvurusu 14/06/2016 tarihinden sonra yapılan harcamalar için 14/06/2016 tarihli değişikliklerin lehe olan hükümleri uygulanır. </w:t>
      </w:r>
    </w:p>
    <w:p w:rsidR="00B408E5" w:rsidRPr="00AF0F72" w:rsidRDefault="00FC4145" w:rsidP="00B408E5">
      <w:pPr>
        <w:numPr>
          <w:ilvl w:val="0"/>
          <w:numId w:val="3"/>
        </w:numPr>
        <w:spacing w:before="200" w:after="200"/>
        <w:jc w:val="both"/>
        <w:rPr>
          <w:b/>
          <w:u w:val="single"/>
        </w:rPr>
      </w:pPr>
      <w:r w:rsidRPr="00AF0F72">
        <w:rPr>
          <w:b/>
        </w:rPr>
        <w:t>Genelgenin EK-6’si olan “Destek Ödemesi İçin Şirketler Tarafından İbraz Edilmesi Gereken Bilgi ve Belgeler”</w:t>
      </w:r>
      <w:r w:rsidR="005B37DB" w:rsidRPr="00AF0F72">
        <w:rPr>
          <w:b/>
        </w:rPr>
        <w:t xml:space="preserve">de </w:t>
      </w:r>
      <w:r w:rsidRPr="00AF0F72">
        <w:rPr>
          <w:b/>
        </w:rPr>
        <w:t>b</w:t>
      </w:r>
      <w:r w:rsidR="00B408E5" w:rsidRPr="00AF0F72">
        <w:rPr>
          <w:b/>
        </w:rPr>
        <w:t>azı değişikliklere gidilmiştir. Bunlar:</w:t>
      </w:r>
      <w:r w:rsidR="00B408E5" w:rsidRPr="00AF0F72">
        <w:rPr>
          <w:b/>
          <w:u w:val="single"/>
        </w:rPr>
        <w:t xml:space="preserve"> </w:t>
      </w:r>
    </w:p>
    <w:p w:rsidR="00007099" w:rsidRPr="00AF0F72" w:rsidRDefault="005B37DB" w:rsidP="00217B23">
      <w:pPr>
        <w:numPr>
          <w:ilvl w:val="1"/>
          <w:numId w:val="3"/>
        </w:numPr>
        <w:spacing w:before="200" w:after="200"/>
        <w:jc w:val="both"/>
        <w:rPr>
          <w:color w:val="FF0000"/>
          <w:u w:val="single"/>
        </w:rPr>
      </w:pPr>
      <w:r w:rsidRPr="00AF0F72">
        <w:t xml:space="preserve">Yurtdışında düzenlenen belgelerden yalnızca, </w:t>
      </w:r>
      <w:r w:rsidRPr="00AF0F72">
        <w:rPr>
          <w:b/>
        </w:rPr>
        <w:t>sözleşme</w:t>
      </w:r>
      <w:r w:rsidRPr="00AF0F72">
        <w:t xml:space="preserve">, </w:t>
      </w:r>
      <w:r w:rsidRPr="00AF0F72">
        <w:rPr>
          <w:b/>
        </w:rPr>
        <w:t>fatura</w:t>
      </w:r>
      <w:r w:rsidRPr="00AF0F72">
        <w:t xml:space="preserve">, </w:t>
      </w:r>
      <w:r w:rsidRPr="00AF0F72">
        <w:rPr>
          <w:b/>
        </w:rPr>
        <w:t>ödeme belgesi</w:t>
      </w:r>
      <w:r w:rsidRPr="00AF0F72">
        <w:t xml:space="preserve">, </w:t>
      </w:r>
      <w:r w:rsidRPr="00AF0F72">
        <w:rPr>
          <w:b/>
        </w:rPr>
        <w:t>medya gerçekleşme raporu</w:t>
      </w:r>
      <w:r w:rsidRPr="00AF0F72">
        <w:t>, harcama yetkisi verilecek yurt dışı şirkete ilişkin belgeler ve internetten erişilemeyen tescil belgeleri için Ticaret Müşaviri/Ataşeliği/Bakanlık Temsilcisi onayı aranır. Bu temel belgeler dışındaki belgelerde</w:t>
      </w:r>
      <w:r w:rsidR="00007099" w:rsidRPr="00AF0F72">
        <w:t xml:space="preserve"> </w:t>
      </w:r>
      <w:r w:rsidR="00007099" w:rsidRPr="00AF0F72">
        <w:rPr>
          <w:color w:val="FF0000"/>
        </w:rPr>
        <w:t>(ilave bilgi/belge istenmesi halinde, bunlar için</w:t>
      </w:r>
      <w:r w:rsidRPr="00AF0F72">
        <w:rPr>
          <w:color w:val="FF0000"/>
        </w:rPr>
        <w:t xml:space="preserve"> </w:t>
      </w:r>
      <w:r w:rsidR="00007099" w:rsidRPr="00AF0F72">
        <w:rPr>
          <w:color w:val="FF0000"/>
        </w:rPr>
        <w:t xml:space="preserve">Ticaret Müşaviri/Ataşeliği/Bakanlık Temsilcisi onayı </w:t>
      </w:r>
      <w:r w:rsidRPr="00AF0F72">
        <w:rPr>
          <w:color w:val="FF0000"/>
        </w:rPr>
        <w:t>aranmaz.</w:t>
      </w:r>
      <w:r w:rsidR="00007099" w:rsidRPr="00AF0F72">
        <w:rPr>
          <w:color w:val="FF0000"/>
        </w:rPr>
        <w:t>)</w:t>
      </w:r>
    </w:p>
    <w:p w:rsidR="005B37DB" w:rsidRPr="00AF0F72" w:rsidRDefault="005B37DB" w:rsidP="00217B23">
      <w:pPr>
        <w:numPr>
          <w:ilvl w:val="1"/>
          <w:numId w:val="3"/>
        </w:numPr>
        <w:spacing w:before="200" w:after="200"/>
        <w:jc w:val="both"/>
        <w:rPr>
          <w:u w:val="single"/>
        </w:rPr>
      </w:pPr>
      <w:r w:rsidRPr="00AF0F72">
        <w:t>Yurtiçinde düzenlenen ödeme belgesinin aslı</w:t>
      </w:r>
      <w:r w:rsidR="00007099" w:rsidRPr="00AF0F72">
        <w:t>,</w:t>
      </w:r>
      <w:r w:rsidRPr="00AF0F72">
        <w:t xml:space="preserve"> diğer belgelerin aslı ya da örneği sunulur. Yurtdışında düzenlenen ve ticaret müşaviri tarafından onaylanmış belgelerin aslı sunulur. </w:t>
      </w:r>
      <w:r w:rsidRPr="00AF0F72">
        <w:rPr>
          <w:u w:val="single"/>
        </w:rPr>
        <w:t>(</w:t>
      </w:r>
      <w:r w:rsidRPr="00AF0F72">
        <w:rPr>
          <w:b/>
          <w:u w:val="single"/>
        </w:rPr>
        <w:t xml:space="preserve">Yani yurtiçinde düzenlenmiş ödeme belgesi dışındaki belgelerin fotokopileri </w:t>
      </w:r>
      <w:r w:rsidR="00007099" w:rsidRPr="00AF0F72">
        <w:rPr>
          <w:b/>
          <w:u w:val="single"/>
        </w:rPr>
        <w:t xml:space="preserve">de </w:t>
      </w:r>
      <w:r w:rsidRPr="00AF0F72">
        <w:rPr>
          <w:b/>
          <w:u w:val="single"/>
        </w:rPr>
        <w:t>ibraz edilebilir.</w:t>
      </w:r>
      <w:r w:rsidR="00007099" w:rsidRPr="00AF0F72">
        <w:rPr>
          <w:b/>
          <w:u w:val="single"/>
        </w:rPr>
        <w:t xml:space="preserve"> Yurt dışında düzenlenen belgelerin de Ticaret Müşaviri/Ataşeliği onaylı </w:t>
      </w:r>
      <w:r w:rsidR="00FA3905">
        <w:rPr>
          <w:b/>
          <w:u w:val="single"/>
        </w:rPr>
        <w:t>asılları</w:t>
      </w:r>
      <w:r w:rsidR="00007099" w:rsidRPr="00AF0F72">
        <w:rPr>
          <w:b/>
          <w:u w:val="single"/>
        </w:rPr>
        <w:t xml:space="preserve"> ibraz edilebilir.</w:t>
      </w:r>
      <w:r w:rsidR="00007099" w:rsidRPr="00AF0F72">
        <w:rPr>
          <w:u w:val="single"/>
        </w:rPr>
        <w:t>)</w:t>
      </w:r>
      <w:r w:rsidR="00007099" w:rsidRPr="00AF0F72">
        <w:t xml:space="preserve"> </w:t>
      </w:r>
      <w:r w:rsidR="004F7731" w:rsidRPr="00AF0F72">
        <w:rPr>
          <w:color w:val="FF0000"/>
        </w:rPr>
        <w:t xml:space="preserve">Bu sebeple, </w:t>
      </w:r>
      <w:r w:rsidR="00007099" w:rsidRPr="00AF0F72">
        <w:rPr>
          <w:color w:val="FF0000"/>
        </w:rPr>
        <w:t xml:space="preserve">Birliğimizce yapılmakta olan </w:t>
      </w:r>
      <w:r w:rsidR="004F7731" w:rsidRPr="00AF0F72">
        <w:rPr>
          <w:color w:val="FF0000"/>
        </w:rPr>
        <w:t>”Aslı Görülmüştür” kaşesi uygulama</w:t>
      </w:r>
      <w:r w:rsidR="00007099" w:rsidRPr="00AF0F72">
        <w:rPr>
          <w:color w:val="FF0000"/>
        </w:rPr>
        <w:t>sı da</w:t>
      </w:r>
      <w:r w:rsidR="004F7731" w:rsidRPr="00AF0F72">
        <w:rPr>
          <w:color w:val="FF0000"/>
        </w:rPr>
        <w:t xml:space="preserve"> kaldırılmıştır. </w:t>
      </w:r>
    </w:p>
    <w:p w:rsidR="005B37DB" w:rsidRPr="00AF0F72" w:rsidRDefault="004B2743" w:rsidP="005B37DB">
      <w:pPr>
        <w:numPr>
          <w:ilvl w:val="1"/>
          <w:numId w:val="3"/>
        </w:numPr>
        <w:spacing w:before="200" w:after="200"/>
        <w:jc w:val="both"/>
        <w:rPr>
          <w:u w:val="single"/>
        </w:rPr>
      </w:pPr>
      <w:r>
        <w:t>Birlik tarafından g</w:t>
      </w:r>
      <w:r w:rsidR="005B37DB" w:rsidRPr="00AF0F72">
        <w:t>erekli görülürse İngilizce belgeler için de tercüme istenir.</w:t>
      </w:r>
    </w:p>
    <w:p w:rsidR="00B408E5" w:rsidRPr="00AF0F72" w:rsidRDefault="0072658F" w:rsidP="007B3A63">
      <w:pPr>
        <w:numPr>
          <w:ilvl w:val="1"/>
          <w:numId w:val="3"/>
        </w:numPr>
        <w:spacing w:before="200" w:after="200"/>
        <w:jc w:val="both"/>
      </w:pPr>
      <w:r w:rsidRPr="00AF0F72">
        <w:rPr>
          <w:b/>
          <w:u w:val="single"/>
        </w:rPr>
        <w:t>Danışmanlık harcamalarında</w:t>
      </w:r>
      <w:r w:rsidRPr="00AF0F72">
        <w:t xml:space="preserve"> fatura düzenleyemeyen gerçek ve tüzel kişilerden alınan hizmetlerde meri Vergi Usul Kanununa göre fatura yerine geçen diğer belgeler fatura mahiyetinde kabul edilmektedir.</w:t>
      </w:r>
      <w:r w:rsidR="00110B7F" w:rsidRPr="00AF0F72">
        <w:t xml:space="preserve"> </w:t>
      </w:r>
      <w:r w:rsidR="00110B7F" w:rsidRPr="00AF0F72">
        <w:rPr>
          <w:color w:val="FF0000"/>
        </w:rPr>
        <w:t>VUK Madde 229-</w:t>
      </w:r>
      <w:r w:rsidR="00900948" w:rsidRPr="00AF0F72">
        <w:rPr>
          <w:color w:val="FF0000"/>
        </w:rPr>
        <w:t xml:space="preserve">237’ye göre </w:t>
      </w:r>
      <w:r w:rsidR="007B3A63" w:rsidRPr="00AF0F72">
        <w:rPr>
          <w:color w:val="FF0000"/>
        </w:rPr>
        <w:t xml:space="preserve">gider pusulaları, müstahsil makbuzları, serbest meslek makbuzları fatura mahiyetinde kabul edilmektedir. </w:t>
      </w:r>
    </w:p>
    <w:p w:rsidR="00D13852" w:rsidRPr="00AF0F72" w:rsidRDefault="00D13852" w:rsidP="00315413">
      <w:pPr>
        <w:spacing w:before="200" w:after="200"/>
        <w:jc w:val="both"/>
      </w:pPr>
    </w:p>
    <w:p w:rsidR="00703774" w:rsidRPr="00AF0F72" w:rsidRDefault="00703774" w:rsidP="00315413">
      <w:pPr>
        <w:spacing w:before="200" w:after="200"/>
        <w:jc w:val="both"/>
      </w:pPr>
    </w:p>
    <w:p w:rsidR="00703774" w:rsidRPr="00AF0F72" w:rsidRDefault="00703774" w:rsidP="00315413">
      <w:pPr>
        <w:spacing w:before="200" w:after="200"/>
        <w:jc w:val="both"/>
      </w:pPr>
    </w:p>
    <w:p w:rsidR="00703774" w:rsidRPr="00AF0F72" w:rsidRDefault="00703774" w:rsidP="00315413">
      <w:pPr>
        <w:spacing w:before="200" w:after="200"/>
        <w:jc w:val="both"/>
      </w:pPr>
    </w:p>
    <w:p w:rsidR="00007099" w:rsidRPr="00AF0F72" w:rsidRDefault="00007099" w:rsidP="00703774">
      <w:pPr>
        <w:pStyle w:val="NormalWeb"/>
        <w:ind w:left="540"/>
        <w:jc w:val="right"/>
        <w:rPr>
          <w:bCs/>
          <w:color w:val="000000"/>
        </w:rPr>
      </w:pPr>
    </w:p>
    <w:p w:rsidR="00007099" w:rsidRPr="00AF0F72" w:rsidRDefault="00007099" w:rsidP="00703774">
      <w:pPr>
        <w:pStyle w:val="NormalWeb"/>
        <w:ind w:left="540"/>
        <w:jc w:val="right"/>
        <w:rPr>
          <w:bCs/>
          <w:color w:val="000000"/>
        </w:rPr>
      </w:pPr>
    </w:p>
    <w:p w:rsidR="00007099" w:rsidRPr="00AF0F72" w:rsidRDefault="00007099" w:rsidP="00703774">
      <w:pPr>
        <w:pStyle w:val="NormalWeb"/>
        <w:ind w:left="540"/>
        <w:jc w:val="right"/>
        <w:rPr>
          <w:bCs/>
          <w:color w:val="000000"/>
        </w:rPr>
      </w:pPr>
    </w:p>
    <w:p w:rsidR="00007099" w:rsidRPr="00AF0F72" w:rsidRDefault="00007099" w:rsidP="00703774">
      <w:pPr>
        <w:pStyle w:val="NormalWeb"/>
        <w:ind w:left="540"/>
        <w:jc w:val="right"/>
        <w:rPr>
          <w:bCs/>
          <w:color w:val="000000"/>
        </w:rPr>
      </w:pPr>
    </w:p>
    <w:p w:rsidR="00007099" w:rsidRPr="00AF0F72" w:rsidRDefault="00007099" w:rsidP="00703774">
      <w:pPr>
        <w:pStyle w:val="NormalWeb"/>
        <w:ind w:left="540"/>
        <w:jc w:val="right"/>
        <w:rPr>
          <w:bCs/>
          <w:color w:val="000000"/>
        </w:rPr>
      </w:pPr>
    </w:p>
    <w:p w:rsidR="00007099" w:rsidRPr="00AF0F72" w:rsidRDefault="00007099" w:rsidP="00703774">
      <w:pPr>
        <w:pStyle w:val="NormalWeb"/>
        <w:ind w:left="540"/>
        <w:jc w:val="right"/>
        <w:rPr>
          <w:bCs/>
          <w:color w:val="000000"/>
        </w:rPr>
      </w:pPr>
    </w:p>
    <w:p w:rsidR="00FA3905" w:rsidRPr="00FA3905" w:rsidRDefault="00FA3905" w:rsidP="00FA3905">
      <w:pPr>
        <w:spacing w:before="100" w:beforeAutospacing="1" w:after="100" w:afterAutospacing="1"/>
        <w:ind w:left="540"/>
        <w:jc w:val="center"/>
        <w:rPr>
          <w:rFonts w:eastAsia="Arial Unicode MS"/>
          <w:b/>
          <w:bCs/>
          <w:color w:val="000000"/>
          <w:sz w:val="32"/>
          <w:szCs w:val="32"/>
        </w:rPr>
      </w:pPr>
      <w:r w:rsidRPr="00FA3905">
        <w:rPr>
          <w:rFonts w:eastAsia="Arial Unicode MS"/>
          <w:b/>
          <w:bCs/>
          <w:color w:val="000000"/>
          <w:sz w:val="32"/>
          <w:szCs w:val="32"/>
        </w:rPr>
        <w:lastRenderedPageBreak/>
        <w:t>EK 5</w:t>
      </w:r>
      <w:r>
        <w:rPr>
          <w:rFonts w:eastAsia="Arial Unicode MS"/>
          <w:b/>
          <w:bCs/>
          <w:color w:val="000000"/>
          <w:sz w:val="32"/>
          <w:szCs w:val="32"/>
        </w:rPr>
        <w:t xml:space="preserve"> </w:t>
      </w:r>
      <w:r w:rsidRPr="00FA3905">
        <w:rPr>
          <w:rFonts w:eastAsia="Arial Unicode MS"/>
          <w:b/>
          <w:bCs/>
          <w:color w:val="808080"/>
          <w:szCs w:val="32"/>
        </w:rPr>
        <w:t>(Güncelleme 06.12.2016)</w:t>
      </w:r>
    </w:p>
    <w:p w:rsidR="00FA3905" w:rsidRPr="00FA3905" w:rsidRDefault="00FA3905" w:rsidP="00FA3905">
      <w:pPr>
        <w:ind w:left="540"/>
        <w:jc w:val="center"/>
        <w:rPr>
          <w:sz w:val="32"/>
          <w:szCs w:val="32"/>
        </w:rPr>
      </w:pPr>
      <w:r w:rsidRPr="00FA3905">
        <w:rPr>
          <w:sz w:val="32"/>
          <w:szCs w:val="32"/>
        </w:rPr>
        <w:t>DESTEK KAPSAMINDAKİ PAZARA GİRİŞ BELGELERİ</w:t>
      </w:r>
    </w:p>
    <w:p w:rsidR="00FA3905" w:rsidRPr="00FA3905" w:rsidRDefault="00FA3905" w:rsidP="00FA3905">
      <w:pPr>
        <w:ind w:left="540"/>
        <w:jc w:val="center"/>
        <w:rPr>
          <w:sz w:val="28"/>
          <w:szCs w:val="28"/>
        </w:rPr>
      </w:pPr>
    </w:p>
    <w:p w:rsidR="00FA3905" w:rsidRPr="00FA3905" w:rsidRDefault="00FA3905" w:rsidP="00FA3905">
      <w:pPr>
        <w:numPr>
          <w:ilvl w:val="0"/>
          <w:numId w:val="6"/>
        </w:numPr>
        <w:jc w:val="center"/>
        <w:rPr>
          <w:sz w:val="28"/>
          <w:szCs w:val="28"/>
        </w:rPr>
      </w:pPr>
      <w:r w:rsidRPr="00FA3905">
        <w:rPr>
          <w:sz w:val="28"/>
          <w:szCs w:val="28"/>
        </w:rPr>
        <w:t>BELGELER</w:t>
      </w:r>
    </w:p>
    <w:p w:rsidR="00FA3905" w:rsidRPr="00FA3905" w:rsidRDefault="00FA3905" w:rsidP="00FA3905">
      <w:pPr>
        <w:rPr>
          <w:sz w:val="28"/>
          <w:szCs w:val="28"/>
        </w:rPr>
      </w:pPr>
    </w:p>
    <w:p w:rsidR="00FA3905" w:rsidRPr="00FA3905" w:rsidRDefault="00FA3905" w:rsidP="00FA3905">
      <w:pPr>
        <w:ind w:firstLine="540"/>
        <w:jc w:val="both"/>
      </w:pPr>
      <w:r w:rsidRPr="00FA3905">
        <w:t xml:space="preserve">2014/8 sayılı Pazara Giriş Belgelerinin Desteklenmesine İlişkin Karar’ın Uygulama Usul ve Esasları Genelgesi’nin 4. maddesinde tanımı yer alan “Akredite Edilmiş Kurum/Kuruluşlar”dan alınan ve 2014/8 sayılı Karar ile Uygulama Usul ve Esasları Genelgesi ‘nde yer alan şartları taşıyan ve uluslararası nitelikteki, diğer ülke pazarlarına girişi sağlayan aşağıdaki belgeler desteklenir. </w:t>
      </w:r>
    </w:p>
    <w:p w:rsidR="00FA3905" w:rsidRPr="00FA3905" w:rsidRDefault="00FA3905" w:rsidP="00FA3905">
      <w:pPr>
        <w:ind w:left="540"/>
        <w:jc w:val="center"/>
        <w:rPr>
          <w:sz w:val="28"/>
          <w:szCs w:val="28"/>
        </w:rPr>
      </w:pP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ACS (Attestation de Conformitte Sanitaire-Sağlık Uygunluk Sertifikası)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ADR SERTİFİKALARI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AD 2000 CODE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AS/EN/JISQ 9100 BELGELERİ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BASEC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BRC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CARB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CB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CE İŞARETİ</w:t>
      </w:r>
      <w:r w:rsidRPr="00FA3905">
        <w:rPr>
          <w:color w:val="FF0000"/>
        </w:rPr>
        <w:t xml:space="preserve"> 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CEKAL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DIN SERİSİ BELGELER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ECE YÖNETMELİKLERİ UYARINCA ALINAN SERTİFİKALAR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EC TYPE EXAMINATION SERTİFİKALARI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ECOLABEL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EMC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EN SERİSİ SERTİFİKALAR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ETA (European Technical Approval-Avrupa Teknik Onayı)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EUROVENT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FIBC (Flexible Intermediate Bulk Container) TEST SERTİFİKALARI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FM APPROVALS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FSSC 22000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G MARK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rPr>
          <w:bCs/>
        </w:rPr>
        <w:t>GMP (Good Manufacturing Practices) SERTİFİKASI</w:t>
      </w:r>
      <w:r w:rsidRPr="00FA3905">
        <w:t xml:space="preserve"> 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GMP+ FSA (Feed Safety Assurance)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GOST</w:t>
      </w:r>
      <w:r w:rsidRPr="00FA3905">
        <w:rPr>
          <w:color w:val="C0C0C0"/>
        </w:rPr>
        <w:t xml:space="preserve"> </w:t>
      </w:r>
      <w:r w:rsidRPr="00FA3905">
        <w:t>BELGELERİ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GS (Geprüfte Sicherheit)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HACCP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HAR BELGESİ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 xml:space="preserve">HELAL BELGESİ                                      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HİJYEN SERTİFİKALARI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IFS FOOD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ISO 14001, 14064, 22000, 27001, 50001 BELGELERİ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İYİ TARIM UYGULAMALARI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KEMA KEUR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KEYMARK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KITEMARK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KOŞER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MANUFACTURING APPROVAL OF STEEL FORGING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MASTER CERTIFICATE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MARINE CERTIFICATE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lastRenderedPageBreak/>
        <w:t>NF (Normes Françaises) İŞARETİ/SERTİFİKASI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ORGANİK ÜRÜN SERTİFİKALARI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Q-MARK SERTİFİKASI</w:t>
      </w:r>
    </w:p>
    <w:p w:rsidR="00FA3905" w:rsidRPr="00FA3905" w:rsidRDefault="00FA3905" w:rsidP="00FA3905">
      <w:pPr>
        <w:numPr>
          <w:ilvl w:val="0"/>
          <w:numId w:val="5"/>
        </w:numPr>
        <w:ind w:hanging="357"/>
      </w:pPr>
      <w:r w:rsidRPr="00FA3905">
        <w:t>RAL (German Institute for Quality Assurance and Certification)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RTN (ROSTEKHNADZOR)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GÜMRÜK BİRLİĞİ SERTİFİKASI (Rusya, Kazakistan, Belarus)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S MARK SERTİFİKASI (Arjantin)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SOLAR CERTIFICATE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SOLAR KEYMARK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STANDARDSMARK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TEKNİK REGLAMENT SERTİFİKALARI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TEKNİK SVIDETELSTVO BELGESİ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TOXPROOF SERTİFİKASI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TSI (Technical Specifications For Interoperability) SERTİFİKALARI</w:t>
      </w:r>
    </w:p>
    <w:p w:rsidR="00FA3905" w:rsidRPr="00FA3905" w:rsidRDefault="00FA3905" w:rsidP="00FA3905">
      <w:pPr>
        <w:numPr>
          <w:ilvl w:val="0"/>
          <w:numId w:val="5"/>
        </w:numPr>
      </w:pPr>
      <w:r w:rsidRPr="00FA3905">
        <w:t>TYPE APPROVAL SERTİFİKALARI</w:t>
      </w:r>
    </w:p>
    <w:p w:rsidR="00FA3905" w:rsidRPr="00FA3905" w:rsidRDefault="00FA3905" w:rsidP="00FA3905">
      <w:pPr>
        <w:numPr>
          <w:ilvl w:val="0"/>
          <w:numId w:val="5"/>
        </w:numPr>
        <w:ind w:hanging="357"/>
        <w:jc w:val="both"/>
      </w:pPr>
      <w:r w:rsidRPr="00FA3905">
        <w:t>TYPE TEST SERTİFİKALARI</w:t>
      </w:r>
    </w:p>
    <w:p w:rsidR="00FA3905" w:rsidRPr="00FA3905" w:rsidRDefault="00FA3905" w:rsidP="00FA3905">
      <w:pPr>
        <w:numPr>
          <w:ilvl w:val="0"/>
          <w:numId w:val="5"/>
        </w:numPr>
        <w:ind w:hanging="357"/>
      </w:pPr>
      <w:r w:rsidRPr="00FA3905">
        <w:t>UKRSEPRO SERTİFİKASI</w:t>
      </w:r>
    </w:p>
    <w:p w:rsidR="00FA3905" w:rsidRPr="00FA3905" w:rsidRDefault="00FA3905" w:rsidP="00FA3905">
      <w:pPr>
        <w:numPr>
          <w:ilvl w:val="0"/>
          <w:numId w:val="5"/>
        </w:numPr>
        <w:ind w:hanging="357"/>
      </w:pPr>
      <w:r w:rsidRPr="00FA3905">
        <w:t>UYGUNLUK SERTİFİKALARI (Certificate Of Conformity)</w:t>
      </w:r>
    </w:p>
    <w:p w:rsidR="00FA3905" w:rsidRPr="00FA3905" w:rsidRDefault="00FA3905" w:rsidP="00FA3905">
      <w:pPr>
        <w:numPr>
          <w:ilvl w:val="0"/>
          <w:numId w:val="5"/>
        </w:numPr>
        <w:ind w:hanging="357"/>
      </w:pPr>
      <w:r w:rsidRPr="00FA3905">
        <w:t>VDE SERTİFİKASI</w:t>
      </w:r>
    </w:p>
    <w:p w:rsidR="00FA3905" w:rsidRPr="00FA3905" w:rsidRDefault="00FA3905" w:rsidP="00FA3905">
      <w:pPr>
        <w:numPr>
          <w:ilvl w:val="0"/>
          <w:numId w:val="5"/>
        </w:numPr>
        <w:ind w:hanging="357"/>
      </w:pPr>
      <w:r w:rsidRPr="00FA3905">
        <w:t>WRAS (Water Regulations Advisory Scheme) SERTİFİKASI</w:t>
      </w:r>
    </w:p>
    <w:p w:rsidR="00FA3905" w:rsidRPr="00FA3905" w:rsidRDefault="00FA3905" w:rsidP="00FA3905">
      <w:pPr>
        <w:numPr>
          <w:ilvl w:val="0"/>
          <w:numId w:val="5"/>
        </w:numPr>
        <w:ind w:hanging="357"/>
      </w:pPr>
      <w:r w:rsidRPr="00FA3905">
        <w:t>WATERMARK SERTİFİKASI</w:t>
      </w:r>
    </w:p>
    <w:p w:rsidR="00FA3905" w:rsidRPr="00FA3905" w:rsidRDefault="00FA3905" w:rsidP="00FA3905">
      <w:pPr>
        <w:numPr>
          <w:ilvl w:val="0"/>
          <w:numId w:val="5"/>
        </w:numPr>
        <w:ind w:hanging="357"/>
      </w:pPr>
      <w:r w:rsidRPr="00FA3905">
        <w:t>YANGIN SERTİFİKALARI</w:t>
      </w:r>
    </w:p>
    <w:p w:rsidR="00FA3905" w:rsidRPr="00FA3905" w:rsidRDefault="00FA3905" w:rsidP="00FA3905"/>
    <w:p w:rsidR="00FA3905" w:rsidRPr="00FA3905" w:rsidRDefault="00FA3905" w:rsidP="00FA3905"/>
    <w:p w:rsidR="00FA3905" w:rsidRPr="00FA3905" w:rsidRDefault="00FA3905" w:rsidP="00FA3905">
      <w:pPr>
        <w:numPr>
          <w:ilvl w:val="0"/>
          <w:numId w:val="8"/>
        </w:numPr>
        <w:jc w:val="center"/>
      </w:pPr>
      <w:r w:rsidRPr="00FA3905">
        <w:t>KURUM/KURULUŞ BELGELERİ</w:t>
      </w:r>
      <w:r w:rsidRPr="00FA3905">
        <w:br/>
      </w:r>
    </w:p>
    <w:p w:rsidR="00FA3905" w:rsidRPr="00FA3905" w:rsidRDefault="00FA3905" w:rsidP="00FA3905">
      <w:pPr>
        <w:numPr>
          <w:ilvl w:val="1"/>
          <w:numId w:val="9"/>
        </w:numPr>
        <w:jc w:val="both"/>
      </w:pPr>
      <w:r w:rsidRPr="00FA3905">
        <w:t xml:space="preserve">Uygulama Usul ve Esasları Genelgesi’nin 4. maddesinin b) fıkrasının i) ve ii) bentlerinde tanımlı Akreditasyon Kuruluşları tarafından akredite edilmiş/yetkilendirilmiş ve 2014/8 sayılı Karar ile Uygulama Usul ve Esasları Genelgesi’nde yer alan şartları taşıyan aşağıdaki kurumların vereceği uluslararası nitelikte, diğer ülke pazarlarına girişi sağlayan belgeler desteklenir. </w:t>
      </w:r>
    </w:p>
    <w:p w:rsidR="00FA3905" w:rsidRPr="00FA3905" w:rsidRDefault="00FA3905" w:rsidP="00FA3905">
      <w:pPr>
        <w:ind w:left="540"/>
        <w:jc w:val="both"/>
      </w:pP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AENOR (Asociación Española de Normalización Certificación)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AFNOR(Association Française de Normalisation)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AGA (The Australian Gas Association)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ANVISA (Brazilian National Health Surveillance Agency)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API (American Petroleum Institute)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AQSIQ (General Administration of Quality Supervision, Inspection and Quarantine)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ASME (American Society of Mechanical Engineers)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BASEC (British Approvals Service for Cables)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BGIA (Berufsgenossenschaftliches Institut für Arbeitsschutz)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CERTIF (Portekiz Sertifikasyon Örgütü)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CQC (China Quality Certification Centre)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CSTB (Centre Scientifique et Technique du Bâtiment)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DHI (Deutsches Hörgeräte Institut)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DVGW (Deutscher Verein Des Gas Und Wasserfaches)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EASA (European Aviation Safety Agency)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EPA (Environmental Protection Agency)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EPAL (European Pallet Association)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ESMA (Emirates Authority for Standardization Metrology)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EUCEB (European Certification Board For Mineral Wool Products)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FAA-L (Federal Aviation Administration)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FDA (Food and Drug Administration)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lastRenderedPageBreak/>
        <w:t>FSEC (Florida Solar Energy Center)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ISI (Indian Standards Institute)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KEBS (Kenya Bureau of Standards)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LGA (Landesgewerbeanstalt Bayern)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LPCB (Loss Prevention Certification Board)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NAFDAC (The National Agency For Food And Drug Administration And Control)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NEMKO (Norges Elektriske Materiellkontroll)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NOM (Norma Oficial Mexicana)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PSQCA (Pakistan Standards and Quality Control Authority)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ROSSELKHOZNADZOR (Federal Service for Veterinary and Phytosanitary Surveillance)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SASO (Saudi Arabian Standards Organization)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SEMKO (Svenska Elektriska Materielkontrollanstalten)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SFDA (Saudi Food &amp; Drug Authority)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SII (Standard Institution of Israel)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SNI (Indonesian National Standard)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SON (Standards Organisation of Nigeria)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SRCC (Solar Rating and Certification Corperation)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TSE (Türk Standartları Enstitüsü)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USDA (United States Department of Agriculture)</w:t>
      </w:r>
    </w:p>
    <w:p w:rsidR="00FA3905" w:rsidRPr="00FA3905" w:rsidRDefault="00FA3905" w:rsidP="00FA3905">
      <w:pPr>
        <w:numPr>
          <w:ilvl w:val="0"/>
          <w:numId w:val="11"/>
        </w:numPr>
        <w:jc w:val="both"/>
      </w:pPr>
      <w:r w:rsidRPr="00FA3905">
        <w:t>VCA (Vehicle Certification Agency)</w:t>
      </w:r>
    </w:p>
    <w:p w:rsidR="00FA3905" w:rsidRPr="00FA3905" w:rsidRDefault="00FA3905" w:rsidP="00FA3905">
      <w:pPr>
        <w:ind w:left="1080"/>
        <w:jc w:val="both"/>
      </w:pPr>
    </w:p>
    <w:p w:rsidR="00FA3905" w:rsidRPr="00FA3905" w:rsidRDefault="00FA3905" w:rsidP="00FA3905">
      <w:pPr>
        <w:numPr>
          <w:ilvl w:val="1"/>
          <w:numId w:val="9"/>
        </w:numPr>
        <w:jc w:val="both"/>
      </w:pPr>
      <w:r w:rsidRPr="00FA3905">
        <w:t xml:space="preserve">Uygulama Usul ve Esasları Genelgesi’nin 4. maddesinin b) fıkrasının iii) bendinde tanımlı aşağıda yer alan örgütler ile karşılarında belirtilen uluslararası nitelikteki diğer ülke pazarlarına girişi sağlayan belgeler, 2014/8 sayılı Karar ile Uygulama Usul ve Esasları Genelgesi’nde yer alan bütün şartları taşıması durumunda desteklenir. </w:t>
      </w:r>
    </w:p>
    <w:p w:rsidR="00FA3905" w:rsidRPr="00FA3905" w:rsidRDefault="00FA3905" w:rsidP="00FA3905">
      <w:pPr>
        <w:ind w:left="720"/>
        <w:jc w:val="both"/>
      </w:pP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ASC (Aquaculture Stewardship Council)- ASC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BIFMA (Business and Institutional Furniture Manufacturers Association)- LEVEL SERTİFİKALARI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COTTON EGYPT ASSOCIATION – EGYPTIAN COTTON İŞARETİ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CSA (Canadian Standards Association) – CSA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DMCC (Dubai Multi Commodities Center) – DUBAI GOOD DELIVERY, MARKET DELIVERABLE BRAND, RESPONSIBLE MARKET PARTICIPANT</w:t>
      </w:r>
    </w:p>
    <w:p w:rsidR="00FA3905" w:rsidRPr="00FA3905" w:rsidRDefault="00FA3905" w:rsidP="00FA3905">
      <w:pPr>
        <w:numPr>
          <w:ilvl w:val="0"/>
          <w:numId w:val="10"/>
        </w:numPr>
        <w:ind w:left="540"/>
        <w:jc w:val="both"/>
      </w:pPr>
      <w:r w:rsidRPr="00FA3905">
        <w:t>ETL (Edison Testing Laboratories) – ETL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  <w:jc w:val="both"/>
      </w:pPr>
      <w:r w:rsidRPr="00FA3905">
        <w:t>FIFA (Federation Internationale de Football Association) - FIFA FIELD CERTIFICATE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FSC (Forest Stewardship Council)- CHAIN OF CUSTODY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GLOBAL GOOD AGRICULTURAL PRACTICE- GLOBALGAP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IACS (International Association of Classification Societies) – CLASS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 xml:space="preserve">IAPMO (The International Association of Plumbing and Mechanical Officials Research and Testing) – Certificate of Listing 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IATF (International Automotive Task Force) - ISO 16949:2009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IEC (International Electrotechnical Commission) – CONFORMITY ASSESMENT SERTİFİKALARI</w:t>
      </w:r>
    </w:p>
    <w:p w:rsidR="00FA3905" w:rsidRPr="00FA3905" w:rsidRDefault="00FA3905" w:rsidP="00FA3905">
      <w:pPr>
        <w:numPr>
          <w:ilvl w:val="0"/>
          <w:numId w:val="10"/>
        </w:numPr>
        <w:ind w:left="540"/>
        <w:jc w:val="both"/>
      </w:pPr>
      <w:r w:rsidRPr="00FA3905">
        <w:t>IWG (International Working Group on Global Organic Textile Standard</w:t>
      </w:r>
      <w:r w:rsidRPr="00FA3905">
        <w:rPr>
          <w:rFonts w:ascii="Arial" w:hAnsi="Arial" w:cs="Arial"/>
          <w:color w:val="000000"/>
          <w:shd w:val="clear" w:color="auto" w:fill="FFFFFF"/>
        </w:rPr>
        <w:t> </w:t>
      </w:r>
      <w:r w:rsidRPr="00FA3905">
        <w:t>) – GOTS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LBMA (The London Bullion Market Association) LMBA GOOD DELIVERY LIST</w:t>
      </w:r>
    </w:p>
    <w:p w:rsidR="00FA3905" w:rsidRPr="00FA3905" w:rsidRDefault="00FA3905" w:rsidP="00FA3905">
      <w:pPr>
        <w:numPr>
          <w:ilvl w:val="0"/>
          <w:numId w:val="10"/>
        </w:numPr>
        <w:ind w:left="540"/>
        <w:jc w:val="both"/>
      </w:pPr>
      <w:r w:rsidRPr="00FA3905">
        <w:t>NSF (National Sanitation Foundation) – NSF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NSQ (Nuclear Quality Standard Association) – NSQ 100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  <w:jc w:val="both"/>
      </w:pPr>
      <w:r w:rsidRPr="00FA3905">
        <w:t>OEKO-TEX (International Association for Research and Testing in the Field of Textile Ecology) OEKO-TEX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OSA (Organization For The Safety Abrasives) – OSA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PEFC (Programme for the Endorsement of Forest Certification) CHAIN OF CUSTODY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lastRenderedPageBreak/>
        <w:t>QUALANOD ORGANISATION – QUALANOD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QUALICOAT ORGANISATION – QUALICOAT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  <w:rPr>
          <w:lang w:val="en-US"/>
        </w:rPr>
      </w:pPr>
      <w:r w:rsidRPr="00FA3905">
        <w:rPr>
          <w:lang w:val="en-US"/>
        </w:rPr>
        <w:t>RJC (Responsible Jewellery Council) – RJC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SUPIMA – SUPIMA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TESCO – TESCO NURTURE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TEXTILE EXCHANGE - GLOBAL RECYCLE STANDARD (GRS) SERTİFİKASI, ORGANİC CONTENT STANDARD UYGUNLUK SERTİFİKALARI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THE WOOLMARK COMPANY –WOLLMARK İŞARETİ/SERTİFİKASI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UL (Underwriters Laboratories) – UL İŞARETİ/SERTİFİKASI, GREENGUARD SERTİFİKASI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>UNIFE (Union of European Railway Industries) - IRIS (International Railway Industry Standard) SERTİFİKALARI</w:t>
      </w:r>
    </w:p>
    <w:p w:rsidR="00FA3905" w:rsidRPr="00FA3905" w:rsidRDefault="00FA3905" w:rsidP="00FA3905">
      <w:pPr>
        <w:numPr>
          <w:ilvl w:val="0"/>
          <w:numId w:val="10"/>
        </w:numPr>
        <w:ind w:left="540"/>
      </w:pPr>
      <w:r w:rsidRPr="00FA3905">
        <w:t xml:space="preserve">UTZ – UTZ SERTİFİKASI </w:t>
      </w:r>
    </w:p>
    <w:p w:rsidR="00FA3905" w:rsidRPr="00FA3905" w:rsidRDefault="00FA3905" w:rsidP="00FA3905">
      <w:pPr>
        <w:ind w:left="180"/>
        <w:rPr>
          <w:b/>
          <w:highlight w:val="cyan"/>
        </w:rPr>
      </w:pPr>
    </w:p>
    <w:p w:rsidR="00FA3905" w:rsidRPr="00FA3905" w:rsidRDefault="00FA3905" w:rsidP="00FA3905"/>
    <w:p w:rsidR="00FA3905" w:rsidRPr="00FA3905" w:rsidRDefault="00FA3905" w:rsidP="00FA3905">
      <w:pPr>
        <w:numPr>
          <w:ilvl w:val="0"/>
          <w:numId w:val="7"/>
        </w:numPr>
        <w:tabs>
          <w:tab w:val="num" w:pos="540"/>
        </w:tabs>
        <w:jc w:val="center"/>
      </w:pPr>
      <w:r w:rsidRPr="00FA3905">
        <w:t>TEST/ANALİZ RAPORLARI</w:t>
      </w:r>
    </w:p>
    <w:p w:rsidR="00FA3905" w:rsidRPr="00FA3905" w:rsidRDefault="00FA3905" w:rsidP="00FA3905">
      <w:pPr>
        <w:jc w:val="both"/>
      </w:pPr>
    </w:p>
    <w:p w:rsidR="00FA3905" w:rsidRPr="00FA3905" w:rsidRDefault="00FA3905" w:rsidP="00FA3905">
      <w:pPr>
        <w:jc w:val="both"/>
      </w:pPr>
      <w:r w:rsidRPr="00FA3905">
        <w:t>Test/analiz raporlarının desteklenebilmesini teminen, aşağıda belirtilen evrakın ilgili olanlarının temin edilmesi gerekmektedir:</w:t>
      </w:r>
    </w:p>
    <w:p w:rsidR="00FA3905" w:rsidRPr="00FA3905" w:rsidRDefault="00FA3905" w:rsidP="00FA3905">
      <w:pPr>
        <w:jc w:val="both"/>
      </w:pPr>
    </w:p>
    <w:p w:rsidR="00FA3905" w:rsidRPr="00FA3905" w:rsidRDefault="00FA3905" w:rsidP="00FA3905">
      <w:pPr>
        <w:jc w:val="both"/>
      </w:pPr>
      <w:r w:rsidRPr="00FA3905">
        <w:t xml:space="preserve">1-Test/Analiz Raporunun ilgili ülke pazarına girişte zorunlu olduğu hallerde, bu durumu gösterir dokümanlar, </w:t>
      </w:r>
    </w:p>
    <w:p w:rsidR="00FA3905" w:rsidRPr="00FA3905" w:rsidRDefault="00FA3905" w:rsidP="00FA3905">
      <w:pPr>
        <w:jc w:val="both"/>
      </w:pPr>
      <w:r w:rsidRPr="00FA3905">
        <w:t xml:space="preserve">2-Test/Analizin yurt dışında bir ihale için yaptırılıyor olması durumunda ilgili ihalenin şartnamesi, </w:t>
      </w:r>
    </w:p>
    <w:p w:rsidR="00FA3905" w:rsidRPr="00FA3905" w:rsidRDefault="00FA3905" w:rsidP="00FA3905">
      <w:pPr>
        <w:jc w:val="both"/>
      </w:pPr>
      <w:r w:rsidRPr="00FA3905">
        <w:t>3-Desteğe konu test/analiz raporunun bir ülke pazarına girişte avantaj sağladığı durumlarda, test/analiz raporunun yurt dışından müşteri talebine binaen yapıldığına ilişkin müşteriden alınacak yazı veya sipariş formu veya sözleşme.</w:t>
      </w:r>
    </w:p>
    <w:p w:rsidR="00FA3905" w:rsidRPr="00FA3905" w:rsidRDefault="00FA3905" w:rsidP="00FA3905">
      <w:pPr>
        <w:jc w:val="both"/>
      </w:pPr>
    </w:p>
    <w:p w:rsidR="00007099" w:rsidRPr="00AF0F72" w:rsidRDefault="00007099" w:rsidP="00703774">
      <w:pPr>
        <w:pStyle w:val="NormalWeb"/>
        <w:ind w:left="540"/>
        <w:jc w:val="right"/>
        <w:rPr>
          <w:bCs/>
          <w:color w:val="000000"/>
        </w:rPr>
      </w:pPr>
    </w:p>
    <w:sectPr w:rsidR="00007099" w:rsidRPr="00AF0F72" w:rsidSect="00884C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42" w:right="1417" w:bottom="899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08" w:rsidRDefault="00E34208">
      <w:r>
        <w:separator/>
      </w:r>
    </w:p>
  </w:endnote>
  <w:endnote w:type="continuationSeparator" w:id="0">
    <w:p w:rsidR="00E34208" w:rsidRDefault="00E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BB" w:rsidRPr="002036BB" w:rsidRDefault="002036BB">
    <w:pPr>
      <w:pStyle w:val="Altbilgi"/>
      <w:rPr>
        <w:lang w:val="tr-TR"/>
      </w:rPr>
    </w:pPr>
    <w:r>
      <w:rPr>
        <w:lang w:val="tr-TR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BB" w:rsidRDefault="002036BB">
    <w:pPr>
      <w:pStyle w:val="Altbilgi"/>
    </w:pPr>
    <w:r>
      <w:rPr>
        <w:lang w:val="tr-TR"/>
      </w:rPr>
      <w:tab/>
    </w:r>
    <w:r>
      <w:fldChar w:fldCharType="begin"/>
    </w:r>
    <w:r>
      <w:instrText>PAGE   \* MERGEFORMAT</w:instrText>
    </w:r>
    <w:r>
      <w:fldChar w:fldCharType="separate"/>
    </w:r>
    <w:r w:rsidR="00A8235D" w:rsidRPr="00A8235D">
      <w:rPr>
        <w:noProof/>
        <w:lang w:val="tr-TR"/>
      </w:rPr>
      <w:t>1</w:t>
    </w:r>
    <w:r>
      <w:fldChar w:fldCharType="end"/>
    </w:r>
  </w:p>
  <w:p w:rsidR="002036BB" w:rsidRDefault="002036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08" w:rsidRDefault="00E34208">
      <w:r>
        <w:separator/>
      </w:r>
    </w:p>
  </w:footnote>
  <w:footnote w:type="continuationSeparator" w:id="0">
    <w:p w:rsidR="00E34208" w:rsidRDefault="00E3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B4" w:rsidRDefault="007C46B4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C46B4" w:rsidRDefault="007C46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B4" w:rsidRDefault="007C46B4" w:rsidP="002036BB">
    <w:pPr>
      <w:ind w:right="-13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B4" w:rsidRDefault="007C46B4">
    <w:pPr>
      <w:pStyle w:val="stbilgi"/>
    </w:pPr>
  </w:p>
  <w:p w:rsidR="007C46B4" w:rsidRDefault="007C46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D03"/>
    <w:multiLevelType w:val="hybridMultilevel"/>
    <w:tmpl w:val="F5AE9C06"/>
    <w:lvl w:ilvl="0" w:tplc="1FF67C6C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6086D"/>
    <w:multiLevelType w:val="hybridMultilevel"/>
    <w:tmpl w:val="02ACE03E"/>
    <w:lvl w:ilvl="0" w:tplc="5BD4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818B3"/>
    <w:multiLevelType w:val="hybridMultilevel"/>
    <w:tmpl w:val="5262EB74"/>
    <w:lvl w:ilvl="0" w:tplc="0A20C0C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9D178D"/>
    <w:multiLevelType w:val="hybridMultilevel"/>
    <w:tmpl w:val="E3F83CE0"/>
    <w:lvl w:ilvl="0" w:tplc="FF12D9BE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172F54"/>
    <w:multiLevelType w:val="hybridMultilevel"/>
    <w:tmpl w:val="1C42779E"/>
    <w:lvl w:ilvl="0" w:tplc="1186A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74240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D7548"/>
    <w:multiLevelType w:val="hybridMultilevel"/>
    <w:tmpl w:val="4A16AC74"/>
    <w:lvl w:ilvl="0" w:tplc="1186A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52AE9"/>
    <w:multiLevelType w:val="multilevel"/>
    <w:tmpl w:val="57FCF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1557790"/>
    <w:multiLevelType w:val="hybridMultilevel"/>
    <w:tmpl w:val="9DAC7206"/>
    <w:lvl w:ilvl="0" w:tplc="F2F68DE0">
      <w:start w:val="1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7632F0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EA347C"/>
    <w:multiLevelType w:val="hybridMultilevel"/>
    <w:tmpl w:val="FC0E57BE"/>
    <w:lvl w:ilvl="0" w:tplc="CC5C8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55B3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C"/>
    <w:rsid w:val="00000639"/>
    <w:rsid w:val="00000B3B"/>
    <w:rsid w:val="00001A20"/>
    <w:rsid w:val="00001FEA"/>
    <w:rsid w:val="00002C97"/>
    <w:rsid w:val="00002DC3"/>
    <w:rsid w:val="00002E80"/>
    <w:rsid w:val="000039D2"/>
    <w:rsid w:val="000045FE"/>
    <w:rsid w:val="00005734"/>
    <w:rsid w:val="00006587"/>
    <w:rsid w:val="00006E6F"/>
    <w:rsid w:val="00007099"/>
    <w:rsid w:val="000103B2"/>
    <w:rsid w:val="00010836"/>
    <w:rsid w:val="00011830"/>
    <w:rsid w:val="00011B84"/>
    <w:rsid w:val="00012C6F"/>
    <w:rsid w:val="00013999"/>
    <w:rsid w:val="00013A87"/>
    <w:rsid w:val="00014E67"/>
    <w:rsid w:val="00015183"/>
    <w:rsid w:val="000175FF"/>
    <w:rsid w:val="00017EE5"/>
    <w:rsid w:val="0002078E"/>
    <w:rsid w:val="000219B3"/>
    <w:rsid w:val="000227FB"/>
    <w:rsid w:val="000229F6"/>
    <w:rsid w:val="00022ACD"/>
    <w:rsid w:val="000236B6"/>
    <w:rsid w:val="000249B1"/>
    <w:rsid w:val="00024AD0"/>
    <w:rsid w:val="00024F55"/>
    <w:rsid w:val="00024F63"/>
    <w:rsid w:val="00025013"/>
    <w:rsid w:val="000256E7"/>
    <w:rsid w:val="00025994"/>
    <w:rsid w:val="00026228"/>
    <w:rsid w:val="000268A5"/>
    <w:rsid w:val="00027545"/>
    <w:rsid w:val="00030184"/>
    <w:rsid w:val="00030186"/>
    <w:rsid w:val="0003071D"/>
    <w:rsid w:val="00030C80"/>
    <w:rsid w:val="000310DF"/>
    <w:rsid w:val="00031493"/>
    <w:rsid w:val="00032061"/>
    <w:rsid w:val="00032130"/>
    <w:rsid w:val="00032239"/>
    <w:rsid w:val="00032273"/>
    <w:rsid w:val="00032E8E"/>
    <w:rsid w:val="00033AEF"/>
    <w:rsid w:val="00033B80"/>
    <w:rsid w:val="000341D5"/>
    <w:rsid w:val="00035B4F"/>
    <w:rsid w:val="00035B53"/>
    <w:rsid w:val="000361D2"/>
    <w:rsid w:val="0003624E"/>
    <w:rsid w:val="00041B22"/>
    <w:rsid w:val="00041C64"/>
    <w:rsid w:val="000448B3"/>
    <w:rsid w:val="00045034"/>
    <w:rsid w:val="0004509D"/>
    <w:rsid w:val="000464D6"/>
    <w:rsid w:val="00046610"/>
    <w:rsid w:val="000468AF"/>
    <w:rsid w:val="00047303"/>
    <w:rsid w:val="00047ED1"/>
    <w:rsid w:val="000503E9"/>
    <w:rsid w:val="00050DD8"/>
    <w:rsid w:val="000517AB"/>
    <w:rsid w:val="000522D8"/>
    <w:rsid w:val="00054B1E"/>
    <w:rsid w:val="00054D63"/>
    <w:rsid w:val="00054D81"/>
    <w:rsid w:val="00054ED6"/>
    <w:rsid w:val="00055AF7"/>
    <w:rsid w:val="00056C2F"/>
    <w:rsid w:val="00056E5C"/>
    <w:rsid w:val="0005711D"/>
    <w:rsid w:val="000608AE"/>
    <w:rsid w:val="00060DAC"/>
    <w:rsid w:val="0006169D"/>
    <w:rsid w:val="00061DB5"/>
    <w:rsid w:val="00062FFD"/>
    <w:rsid w:val="00063C64"/>
    <w:rsid w:val="00063E12"/>
    <w:rsid w:val="00064E19"/>
    <w:rsid w:val="0006551F"/>
    <w:rsid w:val="00065D18"/>
    <w:rsid w:val="00067342"/>
    <w:rsid w:val="00067358"/>
    <w:rsid w:val="00070921"/>
    <w:rsid w:val="00070E4A"/>
    <w:rsid w:val="00070F3B"/>
    <w:rsid w:val="00071439"/>
    <w:rsid w:val="00071AB6"/>
    <w:rsid w:val="000720D3"/>
    <w:rsid w:val="0007214F"/>
    <w:rsid w:val="00073549"/>
    <w:rsid w:val="00074558"/>
    <w:rsid w:val="00074EE3"/>
    <w:rsid w:val="00075455"/>
    <w:rsid w:val="000758A0"/>
    <w:rsid w:val="00075B61"/>
    <w:rsid w:val="00076445"/>
    <w:rsid w:val="00076D2A"/>
    <w:rsid w:val="00076F2C"/>
    <w:rsid w:val="000773A9"/>
    <w:rsid w:val="00077507"/>
    <w:rsid w:val="00077D47"/>
    <w:rsid w:val="00080441"/>
    <w:rsid w:val="00080886"/>
    <w:rsid w:val="00080A35"/>
    <w:rsid w:val="0008209D"/>
    <w:rsid w:val="00082148"/>
    <w:rsid w:val="00082EB3"/>
    <w:rsid w:val="00085693"/>
    <w:rsid w:val="00087465"/>
    <w:rsid w:val="000875A2"/>
    <w:rsid w:val="000877DF"/>
    <w:rsid w:val="00090105"/>
    <w:rsid w:val="00090D42"/>
    <w:rsid w:val="000911DE"/>
    <w:rsid w:val="0009187B"/>
    <w:rsid w:val="000918B6"/>
    <w:rsid w:val="00091CD8"/>
    <w:rsid w:val="00091D45"/>
    <w:rsid w:val="000938C8"/>
    <w:rsid w:val="00093A9F"/>
    <w:rsid w:val="0009453B"/>
    <w:rsid w:val="000947A1"/>
    <w:rsid w:val="00094F47"/>
    <w:rsid w:val="000956AD"/>
    <w:rsid w:val="00095D0F"/>
    <w:rsid w:val="0009780B"/>
    <w:rsid w:val="000A0B97"/>
    <w:rsid w:val="000A0FD2"/>
    <w:rsid w:val="000A1B25"/>
    <w:rsid w:val="000A2752"/>
    <w:rsid w:val="000A2942"/>
    <w:rsid w:val="000A2E83"/>
    <w:rsid w:val="000A343D"/>
    <w:rsid w:val="000A441E"/>
    <w:rsid w:val="000A5663"/>
    <w:rsid w:val="000A5827"/>
    <w:rsid w:val="000A5C43"/>
    <w:rsid w:val="000A5E18"/>
    <w:rsid w:val="000A61B5"/>
    <w:rsid w:val="000A61EC"/>
    <w:rsid w:val="000A6463"/>
    <w:rsid w:val="000A6AEE"/>
    <w:rsid w:val="000A6B8E"/>
    <w:rsid w:val="000A6C6B"/>
    <w:rsid w:val="000A6D79"/>
    <w:rsid w:val="000A736B"/>
    <w:rsid w:val="000B0990"/>
    <w:rsid w:val="000B1676"/>
    <w:rsid w:val="000B2858"/>
    <w:rsid w:val="000B309D"/>
    <w:rsid w:val="000B320A"/>
    <w:rsid w:val="000B32DA"/>
    <w:rsid w:val="000B4330"/>
    <w:rsid w:val="000B4B07"/>
    <w:rsid w:val="000B5225"/>
    <w:rsid w:val="000B575F"/>
    <w:rsid w:val="000B7747"/>
    <w:rsid w:val="000C0287"/>
    <w:rsid w:val="000C3328"/>
    <w:rsid w:val="000C384D"/>
    <w:rsid w:val="000C3B08"/>
    <w:rsid w:val="000C5407"/>
    <w:rsid w:val="000C6ADF"/>
    <w:rsid w:val="000C6E09"/>
    <w:rsid w:val="000C7FFC"/>
    <w:rsid w:val="000D1254"/>
    <w:rsid w:val="000D15B4"/>
    <w:rsid w:val="000D2891"/>
    <w:rsid w:val="000D28F8"/>
    <w:rsid w:val="000D2A10"/>
    <w:rsid w:val="000D2C12"/>
    <w:rsid w:val="000D2E8B"/>
    <w:rsid w:val="000D4F2F"/>
    <w:rsid w:val="000D5421"/>
    <w:rsid w:val="000D6FED"/>
    <w:rsid w:val="000D7C68"/>
    <w:rsid w:val="000D7E7B"/>
    <w:rsid w:val="000E0227"/>
    <w:rsid w:val="000E03C1"/>
    <w:rsid w:val="000E1482"/>
    <w:rsid w:val="000E15A7"/>
    <w:rsid w:val="000E1648"/>
    <w:rsid w:val="000E1C40"/>
    <w:rsid w:val="000E22DC"/>
    <w:rsid w:val="000E2357"/>
    <w:rsid w:val="000E2400"/>
    <w:rsid w:val="000E4076"/>
    <w:rsid w:val="000E41DB"/>
    <w:rsid w:val="000E44C1"/>
    <w:rsid w:val="000E4BF4"/>
    <w:rsid w:val="000E5434"/>
    <w:rsid w:val="000E5484"/>
    <w:rsid w:val="000E64A0"/>
    <w:rsid w:val="000E6C81"/>
    <w:rsid w:val="000E6D19"/>
    <w:rsid w:val="000E7035"/>
    <w:rsid w:val="000E7D39"/>
    <w:rsid w:val="000F0308"/>
    <w:rsid w:val="000F04B8"/>
    <w:rsid w:val="000F0A30"/>
    <w:rsid w:val="000F0E07"/>
    <w:rsid w:val="000F37ED"/>
    <w:rsid w:val="000F3810"/>
    <w:rsid w:val="000F3884"/>
    <w:rsid w:val="000F38A9"/>
    <w:rsid w:val="000F405C"/>
    <w:rsid w:val="000F549F"/>
    <w:rsid w:val="000F6283"/>
    <w:rsid w:val="000F6895"/>
    <w:rsid w:val="000F73E7"/>
    <w:rsid w:val="000F745A"/>
    <w:rsid w:val="000F75AA"/>
    <w:rsid w:val="000F7AE3"/>
    <w:rsid w:val="0010054B"/>
    <w:rsid w:val="00100BBC"/>
    <w:rsid w:val="00100CD7"/>
    <w:rsid w:val="00102D71"/>
    <w:rsid w:val="001039B4"/>
    <w:rsid w:val="001039CA"/>
    <w:rsid w:val="00103D43"/>
    <w:rsid w:val="0010475E"/>
    <w:rsid w:val="00104D5F"/>
    <w:rsid w:val="0010511A"/>
    <w:rsid w:val="001051C1"/>
    <w:rsid w:val="0010565F"/>
    <w:rsid w:val="0010581B"/>
    <w:rsid w:val="00105B9D"/>
    <w:rsid w:val="00105FAA"/>
    <w:rsid w:val="001065A0"/>
    <w:rsid w:val="0010720E"/>
    <w:rsid w:val="001072FF"/>
    <w:rsid w:val="0010763E"/>
    <w:rsid w:val="00107BE5"/>
    <w:rsid w:val="00110B7F"/>
    <w:rsid w:val="00111C9E"/>
    <w:rsid w:val="00111D90"/>
    <w:rsid w:val="00112616"/>
    <w:rsid w:val="00113D16"/>
    <w:rsid w:val="00113F6B"/>
    <w:rsid w:val="00114661"/>
    <w:rsid w:val="0011643E"/>
    <w:rsid w:val="00116BD8"/>
    <w:rsid w:val="00116F09"/>
    <w:rsid w:val="00117114"/>
    <w:rsid w:val="001205A2"/>
    <w:rsid w:val="001214FD"/>
    <w:rsid w:val="001218FD"/>
    <w:rsid w:val="001230B5"/>
    <w:rsid w:val="00124045"/>
    <w:rsid w:val="00124842"/>
    <w:rsid w:val="0012490F"/>
    <w:rsid w:val="00124A36"/>
    <w:rsid w:val="001254A6"/>
    <w:rsid w:val="00125DE8"/>
    <w:rsid w:val="00125F89"/>
    <w:rsid w:val="00126C4D"/>
    <w:rsid w:val="00127295"/>
    <w:rsid w:val="0012735B"/>
    <w:rsid w:val="00127519"/>
    <w:rsid w:val="0012795F"/>
    <w:rsid w:val="001308DE"/>
    <w:rsid w:val="00132535"/>
    <w:rsid w:val="001327A4"/>
    <w:rsid w:val="00132F45"/>
    <w:rsid w:val="00133D33"/>
    <w:rsid w:val="001345E3"/>
    <w:rsid w:val="00135C2C"/>
    <w:rsid w:val="00135FB2"/>
    <w:rsid w:val="00136623"/>
    <w:rsid w:val="0013665F"/>
    <w:rsid w:val="0013670C"/>
    <w:rsid w:val="0013671C"/>
    <w:rsid w:val="00136D44"/>
    <w:rsid w:val="00137352"/>
    <w:rsid w:val="0013774E"/>
    <w:rsid w:val="00137FCC"/>
    <w:rsid w:val="00140458"/>
    <w:rsid w:val="00140CF0"/>
    <w:rsid w:val="00141835"/>
    <w:rsid w:val="001418FF"/>
    <w:rsid w:val="00141FF6"/>
    <w:rsid w:val="0014233E"/>
    <w:rsid w:val="00142BFA"/>
    <w:rsid w:val="00143279"/>
    <w:rsid w:val="001438A7"/>
    <w:rsid w:val="0014423B"/>
    <w:rsid w:val="001457B7"/>
    <w:rsid w:val="00145DCA"/>
    <w:rsid w:val="00146099"/>
    <w:rsid w:val="00146656"/>
    <w:rsid w:val="001475F6"/>
    <w:rsid w:val="0014773D"/>
    <w:rsid w:val="00147AEA"/>
    <w:rsid w:val="001518FF"/>
    <w:rsid w:val="001520F6"/>
    <w:rsid w:val="001525DE"/>
    <w:rsid w:val="001527EF"/>
    <w:rsid w:val="001537FD"/>
    <w:rsid w:val="0015585C"/>
    <w:rsid w:val="00156931"/>
    <w:rsid w:val="00156A35"/>
    <w:rsid w:val="0015795C"/>
    <w:rsid w:val="00157CA8"/>
    <w:rsid w:val="0016141C"/>
    <w:rsid w:val="0016163F"/>
    <w:rsid w:val="00161F20"/>
    <w:rsid w:val="00162E9B"/>
    <w:rsid w:val="001636B8"/>
    <w:rsid w:val="00163B66"/>
    <w:rsid w:val="0016418D"/>
    <w:rsid w:val="00165B5E"/>
    <w:rsid w:val="001661A9"/>
    <w:rsid w:val="0016625E"/>
    <w:rsid w:val="00166D0A"/>
    <w:rsid w:val="001678C3"/>
    <w:rsid w:val="00167B89"/>
    <w:rsid w:val="00167DFE"/>
    <w:rsid w:val="00167E80"/>
    <w:rsid w:val="00167F95"/>
    <w:rsid w:val="0017037E"/>
    <w:rsid w:val="00171558"/>
    <w:rsid w:val="00171D50"/>
    <w:rsid w:val="0017205F"/>
    <w:rsid w:val="001725A9"/>
    <w:rsid w:val="001733BD"/>
    <w:rsid w:val="001739F1"/>
    <w:rsid w:val="001742BB"/>
    <w:rsid w:val="0017484F"/>
    <w:rsid w:val="00174C68"/>
    <w:rsid w:val="0017534E"/>
    <w:rsid w:val="00175492"/>
    <w:rsid w:val="0017602C"/>
    <w:rsid w:val="0017638F"/>
    <w:rsid w:val="001765B2"/>
    <w:rsid w:val="00176BD5"/>
    <w:rsid w:val="001778A2"/>
    <w:rsid w:val="00180116"/>
    <w:rsid w:val="00180D1D"/>
    <w:rsid w:val="00180E07"/>
    <w:rsid w:val="00181561"/>
    <w:rsid w:val="00181792"/>
    <w:rsid w:val="001834A5"/>
    <w:rsid w:val="0018358E"/>
    <w:rsid w:val="001848DE"/>
    <w:rsid w:val="00186D43"/>
    <w:rsid w:val="0018773B"/>
    <w:rsid w:val="00187DE6"/>
    <w:rsid w:val="001913AE"/>
    <w:rsid w:val="00192457"/>
    <w:rsid w:val="001937D4"/>
    <w:rsid w:val="00193960"/>
    <w:rsid w:val="00195CC1"/>
    <w:rsid w:val="00197038"/>
    <w:rsid w:val="00197B27"/>
    <w:rsid w:val="00197E14"/>
    <w:rsid w:val="001A0072"/>
    <w:rsid w:val="001A067E"/>
    <w:rsid w:val="001A0B53"/>
    <w:rsid w:val="001A14D9"/>
    <w:rsid w:val="001A23DD"/>
    <w:rsid w:val="001A2A37"/>
    <w:rsid w:val="001A2B43"/>
    <w:rsid w:val="001A2F89"/>
    <w:rsid w:val="001A4455"/>
    <w:rsid w:val="001A4CA8"/>
    <w:rsid w:val="001A4E47"/>
    <w:rsid w:val="001A5069"/>
    <w:rsid w:val="001A526A"/>
    <w:rsid w:val="001A5788"/>
    <w:rsid w:val="001A5B02"/>
    <w:rsid w:val="001A6938"/>
    <w:rsid w:val="001A73C0"/>
    <w:rsid w:val="001A76FF"/>
    <w:rsid w:val="001B123C"/>
    <w:rsid w:val="001B1BB4"/>
    <w:rsid w:val="001B1BDA"/>
    <w:rsid w:val="001B21A0"/>
    <w:rsid w:val="001B2F36"/>
    <w:rsid w:val="001B3311"/>
    <w:rsid w:val="001B39EF"/>
    <w:rsid w:val="001B4E94"/>
    <w:rsid w:val="001B526E"/>
    <w:rsid w:val="001B608B"/>
    <w:rsid w:val="001B679F"/>
    <w:rsid w:val="001B6EF3"/>
    <w:rsid w:val="001B7CF8"/>
    <w:rsid w:val="001C045C"/>
    <w:rsid w:val="001C103F"/>
    <w:rsid w:val="001C23F3"/>
    <w:rsid w:val="001C2AB0"/>
    <w:rsid w:val="001C2CCF"/>
    <w:rsid w:val="001C2EA3"/>
    <w:rsid w:val="001C4A0E"/>
    <w:rsid w:val="001C527B"/>
    <w:rsid w:val="001C551F"/>
    <w:rsid w:val="001C7003"/>
    <w:rsid w:val="001D05BA"/>
    <w:rsid w:val="001D139D"/>
    <w:rsid w:val="001D1871"/>
    <w:rsid w:val="001D23EA"/>
    <w:rsid w:val="001D2D16"/>
    <w:rsid w:val="001D35FC"/>
    <w:rsid w:val="001D3B7F"/>
    <w:rsid w:val="001D5050"/>
    <w:rsid w:val="001D50B3"/>
    <w:rsid w:val="001D50FA"/>
    <w:rsid w:val="001D5CD5"/>
    <w:rsid w:val="001D6283"/>
    <w:rsid w:val="001D6639"/>
    <w:rsid w:val="001D6DF2"/>
    <w:rsid w:val="001E0299"/>
    <w:rsid w:val="001E0E75"/>
    <w:rsid w:val="001E2533"/>
    <w:rsid w:val="001E31E3"/>
    <w:rsid w:val="001E32ED"/>
    <w:rsid w:val="001E3772"/>
    <w:rsid w:val="001E399A"/>
    <w:rsid w:val="001E58AB"/>
    <w:rsid w:val="001E5B24"/>
    <w:rsid w:val="001E5E64"/>
    <w:rsid w:val="001E62A8"/>
    <w:rsid w:val="001E726C"/>
    <w:rsid w:val="001F029F"/>
    <w:rsid w:val="001F02A9"/>
    <w:rsid w:val="001F0965"/>
    <w:rsid w:val="001F0AAA"/>
    <w:rsid w:val="001F0B7B"/>
    <w:rsid w:val="001F1008"/>
    <w:rsid w:val="001F22AC"/>
    <w:rsid w:val="001F2762"/>
    <w:rsid w:val="001F2F1C"/>
    <w:rsid w:val="001F3415"/>
    <w:rsid w:val="001F3921"/>
    <w:rsid w:val="001F47CD"/>
    <w:rsid w:val="001F5B5A"/>
    <w:rsid w:val="001F6AAE"/>
    <w:rsid w:val="00200F0C"/>
    <w:rsid w:val="0020123C"/>
    <w:rsid w:val="00201245"/>
    <w:rsid w:val="002015D4"/>
    <w:rsid w:val="00201708"/>
    <w:rsid w:val="002022A3"/>
    <w:rsid w:val="002023DD"/>
    <w:rsid w:val="00203358"/>
    <w:rsid w:val="00203363"/>
    <w:rsid w:val="0020367F"/>
    <w:rsid w:val="002036BB"/>
    <w:rsid w:val="00203C1D"/>
    <w:rsid w:val="0020429C"/>
    <w:rsid w:val="00204C01"/>
    <w:rsid w:val="00204C6F"/>
    <w:rsid w:val="0020543C"/>
    <w:rsid w:val="00205C28"/>
    <w:rsid w:val="002071F6"/>
    <w:rsid w:val="00210D2B"/>
    <w:rsid w:val="0021225B"/>
    <w:rsid w:val="0021414D"/>
    <w:rsid w:val="002143E3"/>
    <w:rsid w:val="0021465D"/>
    <w:rsid w:val="00215800"/>
    <w:rsid w:val="00215B9B"/>
    <w:rsid w:val="00215E58"/>
    <w:rsid w:val="00215E83"/>
    <w:rsid w:val="00216801"/>
    <w:rsid w:val="00217169"/>
    <w:rsid w:val="00217B23"/>
    <w:rsid w:val="002201F2"/>
    <w:rsid w:val="00221410"/>
    <w:rsid w:val="0022145A"/>
    <w:rsid w:val="0022150E"/>
    <w:rsid w:val="00222399"/>
    <w:rsid w:val="0022241F"/>
    <w:rsid w:val="0022285E"/>
    <w:rsid w:val="002230AD"/>
    <w:rsid w:val="0022352F"/>
    <w:rsid w:val="00223C0B"/>
    <w:rsid w:val="0022494D"/>
    <w:rsid w:val="002249EF"/>
    <w:rsid w:val="002252CA"/>
    <w:rsid w:val="00225A15"/>
    <w:rsid w:val="00225F73"/>
    <w:rsid w:val="00227DD3"/>
    <w:rsid w:val="00227E2D"/>
    <w:rsid w:val="00227F5A"/>
    <w:rsid w:val="00230073"/>
    <w:rsid w:val="002304E0"/>
    <w:rsid w:val="00230BBF"/>
    <w:rsid w:val="0023153A"/>
    <w:rsid w:val="0023279A"/>
    <w:rsid w:val="00233019"/>
    <w:rsid w:val="002335DC"/>
    <w:rsid w:val="00233736"/>
    <w:rsid w:val="002345D2"/>
    <w:rsid w:val="00234CCF"/>
    <w:rsid w:val="0023530F"/>
    <w:rsid w:val="002354F2"/>
    <w:rsid w:val="00236EE3"/>
    <w:rsid w:val="0023740B"/>
    <w:rsid w:val="00237D62"/>
    <w:rsid w:val="0024064B"/>
    <w:rsid w:val="0024164A"/>
    <w:rsid w:val="00241681"/>
    <w:rsid w:val="00241AF0"/>
    <w:rsid w:val="00241FB1"/>
    <w:rsid w:val="00242E8A"/>
    <w:rsid w:val="0024326F"/>
    <w:rsid w:val="00243530"/>
    <w:rsid w:val="002438BA"/>
    <w:rsid w:val="00243D46"/>
    <w:rsid w:val="002440A9"/>
    <w:rsid w:val="002440E4"/>
    <w:rsid w:val="00244207"/>
    <w:rsid w:val="00244ACD"/>
    <w:rsid w:val="00245B99"/>
    <w:rsid w:val="002465AC"/>
    <w:rsid w:val="00246D12"/>
    <w:rsid w:val="002479A3"/>
    <w:rsid w:val="00251000"/>
    <w:rsid w:val="002519BE"/>
    <w:rsid w:val="00252738"/>
    <w:rsid w:val="002534A4"/>
    <w:rsid w:val="0025361E"/>
    <w:rsid w:val="00253CF4"/>
    <w:rsid w:val="002540A5"/>
    <w:rsid w:val="00255EC9"/>
    <w:rsid w:val="00256002"/>
    <w:rsid w:val="00256283"/>
    <w:rsid w:val="00257719"/>
    <w:rsid w:val="00257CA2"/>
    <w:rsid w:val="00257E1F"/>
    <w:rsid w:val="00260253"/>
    <w:rsid w:val="002602AC"/>
    <w:rsid w:val="0026098E"/>
    <w:rsid w:val="0026144C"/>
    <w:rsid w:val="00261687"/>
    <w:rsid w:val="00261725"/>
    <w:rsid w:val="00261C1B"/>
    <w:rsid w:val="00261FDE"/>
    <w:rsid w:val="00262E52"/>
    <w:rsid w:val="0026442B"/>
    <w:rsid w:val="00264CA8"/>
    <w:rsid w:val="00265060"/>
    <w:rsid w:val="00265080"/>
    <w:rsid w:val="00265433"/>
    <w:rsid w:val="00265D2F"/>
    <w:rsid w:val="00265E84"/>
    <w:rsid w:val="0026694F"/>
    <w:rsid w:val="0026716B"/>
    <w:rsid w:val="002673D8"/>
    <w:rsid w:val="00270F7B"/>
    <w:rsid w:val="00270FE4"/>
    <w:rsid w:val="00271A39"/>
    <w:rsid w:val="00271EE5"/>
    <w:rsid w:val="002724E0"/>
    <w:rsid w:val="00273479"/>
    <w:rsid w:val="00273B4E"/>
    <w:rsid w:val="002748EA"/>
    <w:rsid w:val="002749C3"/>
    <w:rsid w:val="00275656"/>
    <w:rsid w:val="00275C00"/>
    <w:rsid w:val="00276C96"/>
    <w:rsid w:val="0027704B"/>
    <w:rsid w:val="00277118"/>
    <w:rsid w:val="002779DD"/>
    <w:rsid w:val="00277A3F"/>
    <w:rsid w:val="00277EA4"/>
    <w:rsid w:val="00281D54"/>
    <w:rsid w:val="0028243E"/>
    <w:rsid w:val="00282F05"/>
    <w:rsid w:val="00283893"/>
    <w:rsid w:val="002851CE"/>
    <w:rsid w:val="00286500"/>
    <w:rsid w:val="0028674E"/>
    <w:rsid w:val="00286B40"/>
    <w:rsid w:val="0028794A"/>
    <w:rsid w:val="00287A2D"/>
    <w:rsid w:val="00290237"/>
    <w:rsid w:val="002912E4"/>
    <w:rsid w:val="00291B83"/>
    <w:rsid w:val="00292174"/>
    <w:rsid w:val="00292516"/>
    <w:rsid w:val="002925CD"/>
    <w:rsid w:val="002925E4"/>
    <w:rsid w:val="00292983"/>
    <w:rsid w:val="00292F1F"/>
    <w:rsid w:val="002937D9"/>
    <w:rsid w:val="002943C1"/>
    <w:rsid w:val="00294868"/>
    <w:rsid w:val="00294BE3"/>
    <w:rsid w:val="0029505B"/>
    <w:rsid w:val="00295380"/>
    <w:rsid w:val="002956D2"/>
    <w:rsid w:val="002965F1"/>
    <w:rsid w:val="00296685"/>
    <w:rsid w:val="00296969"/>
    <w:rsid w:val="002972AD"/>
    <w:rsid w:val="00297C26"/>
    <w:rsid w:val="002A00AC"/>
    <w:rsid w:val="002A0A5B"/>
    <w:rsid w:val="002A28A6"/>
    <w:rsid w:val="002A40EF"/>
    <w:rsid w:val="002A4BD3"/>
    <w:rsid w:val="002A53CC"/>
    <w:rsid w:val="002A54C2"/>
    <w:rsid w:val="002A5D65"/>
    <w:rsid w:val="002A5E8A"/>
    <w:rsid w:val="002A6136"/>
    <w:rsid w:val="002A6A00"/>
    <w:rsid w:val="002A70A1"/>
    <w:rsid w:val="002A73D9"/>
    <w:rsid w:val="002A78E2"/>
    <w:rsid w:val="002B0311"/>
    <w:rsid w:val="002B0B0E"/>
    <w:rsid w:val="002B0DA9"/>
    <w:rsid w:val="002B0EAB"/>
    <w:rsid w:val="002B2609"/>
    <w:rsid w:val="002B3400"/>
    <w:rsid w:val="002B374B"/>
    <w:rsid w:val="002B37D8"/>
    <w:rsid w:val="002B391E"/>
    <w:rsid w:val="002B419C"/>
    <w:rsid w:val="002B4565"/>
    <w:rsid w:val="002B45AF"/>
    <w:rsid w:val="002B48F5"/>
    <w:rsid w:val="002B4A54"/>
    <w:rsid w:val="002B55A9"/>
    <w:rsid w:val="002B56F6"/>
    <w:rsid w:val="002B5857"/>
    <w:rsid w:val="002B6892"/>
    <w:rsid w:val="002B74B2"/>
    <w:rsid w:val="002B74FE"/>
    <w:rsid w:val="002B7C24"/>
    <w:rsid w:val="002C0BED"/>
    <w:rsid w:val="002C126A"/>
    <w:rsid w:val="002C27E6"/>
    <w:rsid w:val="002C288D"/>
    <w:rsid w:val="002C469B"/>
    <w:rsid w:val="002C4736"/>
    <w:rsid w:val="002C4EF8"/>
    <w:rsid w:val="002C57EF"/>
    <w:rsid w:val="002C77F5"/>
    <w:rsid w:val="002C7D84"/>
    <w:rsid w:val="002D025C"/>
    <w:rsid w:val="002D059F"/>
    <w:rsid w:val="002D0A40"/>
    <w:rsid w:val="002D11F2"/>
    <w:rsid w:val="002D16B2"/>
    <w:rsid w:val="002D2633"/>
    <w:rsid w:val="002D2766"/>
    <w:rsid w:val="002D2F3A"/>
    <w:rsid w:val="002D3607"/>
    <w:rsid w:val="002D448E"/>
    <w:rsid w:val="002D4F63"/>
    <w:rsid w:val="002D55F0"/>
    <w:rsid w:val="002D582D"/>
    <w:rsid w:val="002D6370"/>
    <w:rsid w:val="002D6A87"/>
    <w:rsid w:val="002D6AF0"/>
    <w:rsid w:val="002D7C12"/>
    <w:rsid w:val="002E0F4D"/>
    <w:rsid w:val="002E101B"/>
    <w:rsid w:val="002E20BC"/>
    <w:rsid w:val="002E290F"/>
    <w:rsid w:val="002E3BCC"/>
    <w:rsid w:val="002E4B9F"/>
    <w:rsid w:val="002E4F40"/>
    <w:rsid w:val="002E5180"/>
    <w:rsid w:val="002E52A6"/>
    <w:rsid w:val="002E5965"/>
    <w:rsid w:val="002E5A17"/>
    <w:rsid w:val="002E6724"/>
    <w:rsid w:val="002E6BC4"/>
    <w:rsid w:val="002E749B"/>
    <w:rsid w:val="002F0B65"/>
    <w:rsid w:val="002F0BA1"/>
    <w:rsid w:val="002F0D50"/>
    <w:rsid w:val="002F102F"/>
    <w:rsid w:val="002F1A66"/>
    <w:rsid w:val="002F1AE0"/>
    <w:rsid w:val="002F1C55"/>
    <w:rsid w:val="002F1F8B"/>
    <w:rsid w:val="002F257E"/>
    <w:rsid w:val="002F2AF0"/>
    <w:rsid w:val="002F3F94"/>
    <w:rsid w:val="002F43E7"/>
    <w:rsid w:val="002F5535"/>
    <w:rsid w:val="002F565F"/>
    <w:rsid w:val="002F7E3E"/>
    <w:rsid w:val="003004E4"/>
    <w:rsid w:val="00300A86"/>
    <w:rsid w:val="00301230"/>
    <w:rsid w:val="003021DA"/>
    <w:rsid w:val="003022E1"/>
    <w:rsid w:val="003023CA"/>
    <w:rsid w:val="00302553"/>
    <w:rsid w:val="003029A4"/>
    <w:rsid w:val="00302F97"/>
    <w:rsid w:val="00303096"/>
    <w:rsid w:val="003033E1"/>
    <w:rsid w:val="00303A50"/>
    <w:rsid w:val="00303F9C"/>
    <w:rsid w:val="00304DD5"/>
    <w:rsid w:val="00305392"/>
    <w:rsid w:val="00305754"/>
    <w:rsid w:val="003066E1"/>
    <w:rsid w:val="00310941"/>
    <w:rsid w:val="00310AA3"/>
    <w:rsid w:val="00311585"/>
    <w:rsid w:val="003123FF"/>
    <w:rsid w:val="00312B0B"/>
    <w:rsid w:val="00313772"/>
    <w:rsid w:val="00314127"/>
    <w:rsid w:val="003144FE"/>
    <w:rsid w:val="00314D97"/>
    <w:rsid w:val="00315413"/>
    <w:rsid w:val="0031697B"/>
    <w:rsid w:val="00316FC1"/>
    <w:rsid w:val="00317639"/>
    <w:rsid w:val="00317FAC"/>
    <w:rsid w:val="00320200"/>
    <w:rsid w:val="003209A6"/>
    <w:rsid w:val="00320B16"/>
    <w:rsid w:val="00322900"/>
    <w:rsid w:val="00323736"/>
    <w:rsid w:val="00323BAB"/>
    <w:rsid w:val="00323BF4"/>
    <w:rsid w:val="0032417E"/>
    <w:rsid w:val="0032534B"/>
    <w:rsid w:val="00326051"/>
    <w:rsid w:val="00326193"/>
    <w:rsid w:val="0032619A"/>
    <w:rsid w:val="003261EA"/>
    <w:rsid w:val="003265DE"/>
    <w:rsid w:val="00326EED"/>
    <w:rsid w:val="00327454"/>
    <w:rsid w:val="00327DE0"/>
    <w:rsid w:val="0033025E"/>
    <w:rsid w:val="0033117E"/>
    <w:rsid w:val="003318FF"/>
    <w:rsid w:val="00331F58"/>
    <w:rsid w:val="00331F97"/>
    <w:rsid w:val="003323C1"/>
    <w:rsid w:val="00332E28"/>
    <w:rsid w:val="00333275"/>
    <w:rsid w:val="00333FED"/>
    <w:rsid w:val="00335C8D"/>
    <w:rsid w:val="00335DEB"/>
    <w:rsid w:val="0033649E"/>
    <w:rsid w:val="003372A4"/>
    <w:rsid w:val="00337357"/>
    <w:rsid w:val="003374BB"/>
    <w:rsid w:val="00337539"/>
    <w:rsid w:val="003379D5"/>
    <w:rsid w:val="00337C7A"/>
    <w:rsid w:val="00337EC9"/>
    <w:rsid w:val="00340D26"/>
    <w:rsid w:val="00341E5B"/>
    <w:rsid w:val="00341EEE"/>
    <w:rsid w:val="00342771"/>
    <w:rsid w:val="00343546"/>
    <w:rsid w:val="00343E4E"/>
    <w:rsid w:val="003454EF"/>
    <w:rsid w:val="00345BC1"/>
    <w:rsid w:val="00346F9C"/>
    <w:rsid w:val="003504D4"/>
    <w:rsid w:val="00351677"/>
    <w:rsid w:val="00351E95"/>
    <w:rsid w:val="00353B6C"/>
    <w:rsid w:val="00353BDA"/>
    <w:rsid w:val="00353EDD"/>
    <w:rsid w:val="00354A8F"/>
    <w:rsid w:val="00354CDB"/>
    <w:rsid w:val="00356210"/>
    <w:rsid w:val="00356272"/>
    <w:rsid w:val="0035661B"/>
    <w:rsid w:val="00357109"/>
    <w:rsid w:val="0035710E"/>
    <w:rsid w:val="003576D9"/>
    <w:rsid w:val="003606BA"/>
    <w:rsid w:val="003607F9"/>
    <w:rsid w:val="00360E0A"/>
    <w:rsid w:val="00362E01"/>
    <w:rsid w:val="00362E96"/>
    <w:rsid w:val="0036332D"/>
    <w:rsid w:val="003639AF"/>
    <w:rsid w:val="00363CF2"/>
    <w:rsid w:val="00365C76"/>
    <w:rsid w:val="00367E77"/>
    <w:rsid w:val="00370CA1"/>
    <w:rsid w:val="003710A7"/>
    <w:rsid w:val="00371C29"/>
    <w:rsid w:val="00371F85"/>
    <w:rsid w:val="003724BF"/>
    <w:rsid w:val="00372F05"/>
    <w:rsid w:val="00372F49"/>
    <w:rsid w:val="0037468A"/>
    <w:rsid w:val="00375211"/>
    <w:rsid w:val="003755FA"/>
    <w:rsid w:val="00375D21"/>
    <w:rsid w:val="003765A7"/>
    <w:rsid w:val="00376AFA"/>
    <w:rsid w:val="0037788B"/>
    <w:rsid w:val="00377BEF"/>
    <w:rsid w:val="00377EC1"/>
    <w:rsid w:val="00380ED5"/>
    <w:rsid w:val="00381023"/>
    <w:rsid w:val="00381278"/>
    <w:rsid w:val="00381967"/>
    <w:rsid w:val="00381FF9"/>
    <w:rsid w:val="003820E7"/>
    <w:rsid w:val="00382213"/>
    <w:rsid w:val="003822F1"/>
    <w:rsid w:val="003824C1"/>
    <w:rsid w:val="00382932"/>
    <w:rsid w:val="00383999"/>
    <w:rsid w:val="00383A0E"/>
    <w:rsid w:val="00383A56"/>
    <w:rsid w:val="00383C6A"/>
    <w:rsid w:val="00384422"/>
    <w:rsid w:val="0038527C"/>
    <w:rsid w:val="003857C5"/>
    <w:rsid w:val="00385E99"/>
    <w:rsid w:val="00385EAE"/>
    <w:rsid w:val="003878E2"/>
    <w:rsid w:val="003904F6"/>
    <w:rsid w:val="00390A4D"/>
    <w:rsid w:val="00390EC7"/>
    <w:rsid w:val="00392154"/>
    <w:rsid w:val="00392ADC"/>
    <w:rsid w:val="003936F9"/>
    <w:rsid w:val="00393AD7"/>
    <w:rsid w:val="0039463E"/>
    <w:rsid w:val="00395AFB"/>
    <w:rsid w:val="00395E09"/>
    <w:rsid w:val="00395EDC"/>
    <w:rsid w:val="0039682F"/>
    <w:rsid w:val="00396849"/>
    <w:rsid w:val="00397D09"/>
    <w:rsid w:val="003A0888"/>
    <w:rsid w:val="003A189F"/>
    <w:rsid w:val="003A1DC6"/>
    <w:rsid w:val="003A233D"/>
    <w:rsid w:val="003A30FC"/>
    <w:rsid w:val="003A5120"/>
    <w:rsid w:val="003A5B15"/>
    <w:rsid w:val="003A627F"/>
    <w:rsid w:val="003A6282"/>
    <w:rsid w:val="003A6FC0"/>
    <w:rsid w:val="003A7B75"/>
    <w:rsid w:val="003B24AF"/>
    <w:rsid w:val="003B2548"/>
    <w:rsid w:val="003B2998"/>
    <w:rsid w:val="003B2CAF"/>
    <w:rsid w:val="003B3119"/>
    <w:rsid w:val="003B327E"/>
    <w:rsid w:val="003B4F95"/>
    <w:rsid w:val="003B5165"/>
    <w:rsid w:val="003B5960"/>
    <w:rsid w:val="003B6249"/>
    <w:rsid w:val="003B718A"/>
    <w:rsid w:val="003C0269"/>
    <w:rsid w:val="003C0C9C"/>
    <w:rsid w:val="003C100F"/>
    <w:rsid w:val="003C111A"/>
    <w:rsid w:val="003C16BF"/>
    <w:rsid w:val="003C1898"/>
    <w:rsid w:val="003C1D58"/>
    <w:rsid w:val="003C1E50"/>
    <w:rsid w:val="003C1E52"/>
    <w:rsid w:val="003C263F"/>
    <w:rsid w:val="003C2A21"/>
    <w:rsid w:val="003C2D98"/>
    <w:rsid w:val="003C3064"/>
    <w:rsid w:val="003C3FD9"/>
    <w:rsid w:val="003C46AE"/>
    <w:rsid w:val="003C4E35"/>
    <w:rsid w:val="003C50FC"/>
    <w:rsid w:val="003C516B"/>
    <w:rsid w:val="003C5676"/>
    <w:rsid w:val="003C62E7"/>
    <w:rsid w:val="003C71C1"/>
    <w:rsid w:val="003C72E6"/>
    <w:rsid w:val="003C7491"/>
    <w:rsid w:val="003D017B"/>
    <w:rsid w:val="003D0C18"/>
    <w:rsid w:val="003D26C9"/>
    <w:rsid w:val="003D2A67"/>
    <w:rsid w:val="003D2ED4"/>
    <w:rsid w:val="003D36C6"/>
    <w:rsid w:val="003D36FF"/>
    <w:rsid w:val="003D4412"/>
    <w:rsid w:val="003D4745"/>
    <w:rsid w:val="003D571A"/>
    <w:rsid w:val="003D59F6"/>
    <w:rsid w:val="003D5B17"/>
    <w:rsid w:val="003D6B1E"/>
    <w:rsid w:val="003D7465"/>
    <w:rsid w:val="003D7B62"/>
    <w:rsid w:val="003E084C"/>
    <w:rsid w:val="003E1AFC"/>
    <w:rsid w:val="003E25D6"/>
    <w:rsid w:val="003E2CC2"/>
    <w:rsid w:val="003E3C24"/>
    <w:rsid w:val="003E3CA3"/>
    <w:rsid w:val="003E47E5"/>
    <w:rsid w:val="003E5618"/>
    <w:rsid w:val="003E7585"/>
    <w:rsid w:val="003E7611"/>
    <w:rsid w:val="003E7FBE"/>
    <w:rsid w:val="003F05D7"/>
    <w:rsid w:val="003F0C5F"/>
    <w:rsid w:val="003F0CD0"/>
    <w:rsid w:val="003F14AF"/>
    <w:rsid w:val="003F3050"/>
    <w:rsid w:val="003F3621"/>
    <w:rsid w:val="003F3D41"/>
    <w:rsid w:val="003F4764"/>
    <w:rsid w:val="003F5A12"/>
    <w:rsid w:val="003F600E"/>
    <w:rsid w:val="003F67D4"/>
    <w:rsid w:val="003F69D9"/>
    <w:rsid w:val="003F711B"/>
    <w:rsid w:val="003F7B37"/>
    <w:rsid w:val="003F7D2F"/>
    <w:rsid w:val="003F7D40"/>
    <w:rsid w:val="0040174E"/>
    <w:rsid w:val="00402919"/>
    <w:rsid w:val="00403A4D"/>
    <w:rsid w:val="00405210"/>
    <w:rsid w:val="00405C11"/>
    <w:rsid w:val="00406222"/>
    <w:rsid w:val="004069BC"/>
    <w:rsid w:val="0040783C"/>
    <w:rsid w:val="00407CEF"/>
    <w:rsid w:val="004102C1"/>
    <w:rsid w:val="004103DE"/>
    <w:rsid w:val="00410535"/>
    <w:rsid w:val="00410C36"/>
    <w:rsid w:val="00410E8B"/>
    <w:rsid w:val="00411673"/>
    <w:rsid w:val="0041366D"/>
    <w:rsid w:val="00413BAF"/>
    <w:rsid w:val="00414716"/>
    <w:rsid w:val="004155E6"/>
    <w:rsid w:val="004166B6"/>
    <w:rsid w:val="00416C51"/>
    <w:rsid w:val="00416D53"/>
    <w:rsid w:val="004177E9"/>
    <w:rsid w:val="00420C7B"/>
    <w:rsid w:val="00421D96"/>
    <w:rsid w:val="00421F99"/>
    <w:rsid w:val="00422B04"/>
    <w:rsid w:val="0042357A"/>
    <w:rsid w:val="00423639"/>
    <w:rsid w:val="00423FD1"/>
    <w:rsid w:val="004243ED"/>
    <w:rsid w:val="00425887"/>
    <w:rsid w:val="004264CC"/>
    <w:rsid w:val="00426C8E"/>
    <w:rsid w:val="00426DC1"/>
    <w:rsid w:val="00427933"/>
    <w:rsid w:val="00430965"/>
    <w:rsid w:val="004309B7"/>
    <w:rsid w:val="00431366"/>
    <w:rsid w:val="004313FD"/>
    <w:rsid w:val="0043182F"/>
    <w:rsid w:val="00432889"/>
    <w:rsid w:val="004330A4"/>
    <w:rsid w:val="00434162"/>
    <w:rsid w:val="00435240"/>
    <w:rsid w:val="00435506"/>
    <w:rsid w:val="00435B17"/>
    <w:rsid w:val="00435E7A"/>
    <w:rsid w:val="00435EE1"/>
    <w:rsid w:val="0043661C"/>
    <w:rsid w:val="00437571"/>
    <w:rsid w:val="00437584"/>
    <w:rsid w:val="0043782E"/>
    <w:rsid w:val="00437A65"/>
    <w:rsid w:val="00437BFD"/>
    <w:rsid w:val="004422D7"/>
    <w:rsid w:val="0044234E"/>
    <w:rsid w:val="00443D9F"/>
    <w:rsid w:val="004441CC"/>
    <w:rsid w:val="004445C0"/>
    <w:rsid w:val="004448AB"/>
    <w:rsid w:val="00445111"/>
    <w:rsid w:val="00445E14"/>
    <w:rsid w:val="0044641A"/>
    <w:rsid w:val="0044715F"/>
    <w:rsid w:val="00447D60"/>
    <w:rsid w:val="00450226"/>
    <w:rsid w:val="00450A9F"/>
    <w:rsid w:val="0045151D"/>
    <w:rsid w:val="00451A77"/>
    <w:rsid w:val="00451AB8"/>
    <w:rsid w:val="00452067"/>
    <w:rsid w:val="00453273"/>
    <w:rsid w:val="004534C2"/>
    <w:rsid w:val="00453694"/>
    <w:rsid w:val="00454C5B"/>
    <w:rsid w:val="00455FD7"/>
    <w:rsid w:val="004568B9"/>
    <w:rsid w:val="00456BF8"/>
    <w:rsid w:val="00456F1F"/>
    <w:rsid w:val="00457C7E"/>
    <w:rsid w:val="004605BF"/>
    <w:rsid w:val="004607CE"/>
    <w:rsid w:val="00460D02"/>
    <w:rsid w:val="00460E44"/>
    <w:rsid w:val="004612D9"/>
    <w:rsid w:val="0046153F"/>
    <w:rsid w:val="00461B72"/>
    <w:rsid w:val="00462AC3"/>
    <w:rsid w:val="00462E29"/>
    <w:rsid w:val="004630C3"/>
    <w:rsid w:val="0046346C"/>
    <w:rsid w:val="004636DC"/>
    <w:rsid w:val="004639DF"/>
    <w:rsid w:val="00463AF0"/>
    <w:rsid w:val="00463BAC"/>
    <w:rsid w:val="00464672"/>
    <w:rsid w:val="0046603A"/>
    <w:rsid w:val="0046732D"/>
    <w:rsid w:val="00467531"/>
    <w:rsid w:val="00470A29"/>
    <w:rsid w:val="00470CCC"/>
    <w:rsid w:val="00471828"/>
    <w:rsid w:val="004725C3"/>
    <w:rsid w:val="00472B26"/>
    <w:rsid w:val="00472F52"/>
    <w:rsid w:val="00473C54"/>
    <w:rsid w:val="00473DED"/>
    <w:rsid w:val="00473EB2"/>
    <w:rsid w:val="00474039"/>
    <w:rsid w:val="004742DE"/>
    <w:rsid w:val="00475B63"/>
    <w:rsid w:val="00475FA3"/>
    <w:rsid w:val="004760DD"/>
    <w:rsid w:val="00476827"/>
    <w:rsid w:val="00480210"/>
    <w:rsid w:val="0048068F"/>
    <w:rsid w:val="0048127B"/>
    <w:rsid w:val="0048168C"/>
    <w:rsid w:val="0048199F"/>
    <w:rsid w:val="00481A22"/>
    <w:rsid w:val="00483053"/>
    <w:rsid w:val="004831B5"/>
    <w:rsid w:val="004835B8"/>
    <w:rsid w:val="004836CB"/>
    <w:rsid w:val="004845F1"/>
    <w:rsid w:val="00484CBA"/>
    <w:rsid w:val="00485B6A"/>
    <w:rsid w:val="0048647B"/>
    <w:rsid w:val="00486D53"/>
    <w:rsid w:val="00487112"/>
    <w:rsid w:val="00487D91"/>
    <w:rsid w:val="004901CB"/>
    <w:rsid w:val="00490CDC"/>
    <w:rsid w:val="004924AE"/>
    <w:rsid w:val="00494EB9"/>
    <w:rsid w:val="00495022"/>
    <w:rsid w:val="004A0096"/>
    <w:rsid w:val="004A1508"/>
    <w:rsid w:val="004A16C7"/>
    <w:rsid w:val="004A1C46"/>
    <w:rsid w:val="004A2BC9"/>
    <w:rsid w:val="004A314C"/>
    <w:rsid w:val="004A3252"/>
    <w:rsid w:val="004A3D11"/>
    <w:rsid w:val="004A3D68"/>
    <w:rsid w:val="004A40D2"/>
    <w:rsid w:val="004A542C"/>
    <w:rsid w:val="004A7FE7"/>
    <w:rsid w:val="004B0035"/>
    <w:rsid w:val="004B03C6"/>
    <w:rsid w:val="004B0841"/>
    <w:rsid w:val="004B1615"/>
    <w:rsid w:val="004B1702"/>
    <w:rsid w:val="004B2743"/>
    <w:rsid w:val="004B2AC7"/>
    <w:rsid w:val="004B2EAE"/>
    <w:rsid w:val="004B4443"/>
    <w:rsid w:val="004B4EEE"/>
    <w:rsid w:val="004B55AE"/>
    <w:rsid w:val="004B694D"/>
    <w:rsid w:val="004B6E13"/>
    <w:rsid w:val="004B766F"/>
    <w:rsid w:val="004C00DF"/>
    <w:rsid w:val="004C02B4"/>
    <w:rsid w:val="004C02FB"/>
    <w:rsid w:val="004C0E7B"/>
    <w:rsid w:val="004C1350"/>
    <w:rsid w:val="004C183F"/>
    <w:rsid w:val="004C23B8"/>
    <w:rsid w:val="004C2408"/>
    <w:rsid w:val="004C2466"/>
    <w:rsid w:val="004C3E41"/>
    <w:rsid w:val="004C3F02"/>
    <w:rsid w:val="004C4F76"/>
    <w:rsid w:val="004C5499"/>
    <w:rsid w:val="004C5A99"/>
    <w:rsid w:val="004C6566"/>
    <w:rsid w:val="004C6DC8"/>
    <w:rsid w:val="004C77FC"/>
    <w:rsid w:val="004D001D"/>
    <w:rsid w:val="004D02B1"/>
    <w:rsid w:val="004D0DD3"/>
    <w:rsid w:val="004D25C2"/>
    <w:rsid w:val="004D2846"/>
    <w:rsid w:val="004D30F7"/>
    <w:rsid w:val="004D5483"/>
    <w:rsid w:val="004D5B76"/>
    <w:rsid w:val="004D6F26"/>
    <w:rsid w:val="004D72A7"/>
    <w:rsid w:val="004D765E"/>
    <w:rsid w:val="004D778A"/>
    <w:rsid w:val="004E010D"/>
    <w:rsid w:val="004E0EC2"/>
    <w:rsid w:val="004E109D"/>
    <w:rsid w:val="004E2BAD"/>
    <w:rsid w:val="004E4587"/>
    <w:rsid w:val="004E6433"/>
    <w:rsid w:val="004E6DEA"/>
    <w:rsid w:val="004E7BE4"/>
    <w:rsid w:val="004F0040"/>
    <w:rsid w:val="004F0AAD"/>
    <w:rsid w:val="004F1409"/>
    <w:rsid w:val="004F1DCE"/>
    <w:rsid w:val="004F2A09"/>
    <w:rsid w:val="004F2B3B"/>
    <w:rsid w:val="004F343A"/>
    <w:rsid w:val="004F39EE"/>
    <w:rsid w:val="004F4C10"/>
    <w:rsid w:val="004F5636"/>
    <w:rsid w:val="004F6264"/>
    <w:rsid w:val="004F71EF"/>
    <w:rsid w:val="004F7556"/>
    <w:rsid w:val="004F7680"/>
    <w:rsid w:val="004F7685"/>
    <w:rsid w:val="004F7731"/>
    <w:rsid w:val="00500407"/>
    <w:rsid w:val="00501001"/>
    <w:rsid w:val="00501DB4"/>
    <w:rsid w:val="005030B7"/>
    <w:rsid w:val="00503508"/>
    <w:rsid w:val="00503692"/>
    <w:rsid w:val="00506272"/>
    <w:rsid w:val="005075C5"/>
    <w:rsid w:val="005103A7"/>
    <w:rsid w:val="005105E3"/>
    <w:rsid w:val="00511174"/>
    <w:rsid w:val="0051123D"/>
    <w:rsid w:val="0051282E"/>
    <w:rsid w:val="00512A91"/>
    <w:rsid w:val="0051373D"/>
    <w:rsid w:val="0051418A"/>
    <w:rsid w:val="005145D6"/>
    <w:rsid w:val="00516362"/>
    <w:rsid w:val="005166C4"/>
    <w:rsid w:val="00516E62"/>
    <w:rsid w:val="00517089"/>
    <w:rsid w:val="005173F2"/>
    <w:rsid w:val="00517838"/>
    <w:rsid w:val="0051784E"/>
    <w:rsid w:val="00517EDB"/>
    <w:rsid w:val="0052014D"/>
    <w:rsid w:val="005208FF"/>
    <w:rsid w:val="005215DF"/>
    <w:rsid w:val="005216A7"/>
    <w:rsid w:val="005228B4"/>
    <w:rsid w:val="00522DFE"/>
    <w:rsid w:val="005239A2"/>
    <w:rsid w:val="005242FA"/>
    <w:rsid w:val="005255B1"/>
    <w:rsid w:val="005256FF"/>
    <w:rsid w:val="00525904"/>
    <w:rsid w:val="00525AC3"/>
    <w:rsid w:val="00526296"/>
    <w:rsid w:val="00526300"/>
    <w:rsid w:val="005265E3"/>
    <w:rsid w:val="005266B0"/>
    <w:rsid w:val="00526832"/>
    <w:rsid w:val="005268A9"/>
    <w:rsid w:val="00527CFC"/>
    <w:rsid w:val="00530106"/>
    <w:rsid w:val="005301AB"/>
    <w:rsid w:val="00530575"/>
    <w:rsid w:val="00530ED2"/>
    <w:rsid w:val="00531137"/>
    <w:rsid w:val="005322FF"/>
    <w:rsid w:val="00532675"/>
    <w:rsid w:val="00532AAE"/>
    <w:rsid w:val="00532B58"/>
    <w:rsid w:val="00533587"/>
    <w:rsid w:val="00533693"/>
    <w:rsid w:val="00534228"/>
    <w:rsid w:val="005353EE"/>
    <w:rsid w:val="00536236"/>
    <w:rsid w:val="00537F41"/>
    <w:rsid w:val="0054011D"/>
    <w:rsid w:val="005401A2"/>
    <w:rsid w:val="005403D8"/>
    <w:rsid w:val="00540A21"/>
    <w:rsid w:val="00540F33"/>
    <w:rsid w:val="0054166E"/>
    <w:rsid w:val="0054375D"/>
    <w:rsid w:val="005442C6"/>
    <w:rsid w:val="0054484E"/>
    <w:rsid w:val="00544900"/>
    <w:rsid w:val="00544F73"/>
    <w:rsid w:val="00545766"/>
    <w:rsid w:val="00545799"/>
    <w:rsid w:val="005464DD"/>
    <w:rsid w:val="00546C67"/>
    <w:rsid w:val="005476AB"/>
    <w:rsid w:val="00547F45"/>
    <w:rsid w:val="00552829"/>
    <w:rsid w:val="00552A82"/>
    <w:rsid w:val="00552B91"/>
    <w:rsid w:val="005534B6"/>
    <w:rsid w:val="005536F9"/>
    <w:rsid w:val="00554EC3"/>
    <w:rsid w:val="00554FE3"/>
    <w:rsid w:val="005551CD"/>
    <w:rsid w:val="00555305"/>
    <w:rsid w:val="0055575D"/>
    <w:rsid w:val="00555A86"/>
    <w:rsid w:val="00555C20"/>
    <w:rsid w:val="005563B6"/>
    <w:rsid w:val="005569ED"/>
    <w:rsid w:val="00557290"/>
    <w:rsid w:val="00557371"/>
    <w:rsid w:val="00557D1F"/>
    <w:rsid w:val="00561A8D"/>
    <w:rsid w:val="00561D45"/>
    <w:rsid w:val="0056289C"/>
    <w:rsid w:val="00563D2F"/>
    <w:rsid w:val="00564945"/>
    <w:rsid w:val="00564F5C"/>
    <w:rsid w:val="0056605B"/>
    <w:rsid w:val="00567466"/>
    <w:rsid w:val="0056798B"/>
    <w:rsid w:val="00570321"/>
    <w:rsid w:val="00570A8F"/>
    <w:rsid w:val="0057266B"/>
    <w:rsid w:val="005728CD"/>
    <w:rsid w:val="00574572"/>
    <w:rsid w:val="00574FC9"/>
    <w:rsid w:val="005755AA"/>
    <w:rsid w:val="00577078"/>
    <w:rsid w:val="00580497"/>
    <w:rsid w:val="0058093A"/>
    <w:rsid w:val="00583BF0"/>
    <w:rsid w:val="00584304"/>
    <w:rsid w:val="00584F0E"/>
    <w:rsid w:val="005856F9"/>
    <w:rsid w:val="00585B2C"/>
    <w:rsid w:val="00586D91"/>
    <w:rsid w:val="0058729F"/>
    <w:rsid w:val="00587F84"/>
    <w:rsid w:val="00590120"/>
    <w:rsid w:val="00590D86"/>
    <w:rsid w:val="0059116C"/>
    <w:rsid w:val="005912D5"/>
    <w:rsid w:val="005917FE"/>
    <w:rsid w:val="00592026"/>
    <w:rsid w:val="0059215D"/>
    <w:rsid w:val="00592F89"/>
    <w:rsid w:val="005943B2"/>
    <w:rsid w:val="00596281"/>
    <w:rsid w:val="0059629E"/>
    <w:rsid w:val="005962B4"/>
    <w:rsid w:val="00597403"/>
    <w:rsid w:val="005974E2"/>
    <w:rsid w:val="0059779F"/>
    <w:rsid w:val="00597957"/>
    <w:rsid w:val="005A01B6"/>
    <w:rsid w:val="005A068F"/>
    <w:rsid w:val="005A2B56"/>
    <w:rsid w:val="005A350B"/>
    <w:rsid w:val="005A39D8"/>
    <w:rsid w:val="005A51DC"/>
    <w:rsid w:val="005A52D8"/>
    <w:rsid w:val="005A5487"/>
    <w:rsid w:val="005A5CED"/>
    <w:rsid w:val="005A5F9F"/>
    <w:rsid w:val="005A6CE0"/>
    <w:rsid w:val="005A746F"/>
    <w:rsid w:val="005A7850"/>
    <w:rsid w:val="005A7FE3"/>
    <w:rsid w:val="005B08AF"/>
    <w:rsid w:val="005B15E1"/>
    <w:rsid w:val="005B16D8"/>
    <w:rsid w:val="005B1DF3"/>
    <w:rsid w:val="005B2514"/>
    <w:rsid w:val="005B2530"/>
    <w:rsid w:val="005B26CF"/>
    <w:rsid w:val="005B37DB"/>
    <w:rsid w:val="005B38B1"/>
    <w:rsid w:val="005B3B25"/>
    <w:rsid w:val="005B4ED8"/>
    <w:rsid w:val="005B5DA0"/>
    <w:rsid w:val="005B6426"/>
    <w:rsid w:val="005B684C"/>
    <w:rsid w:val="005B69D4"/>
    <w:rsid w:val="005B6FC1"/>
    <w:rsid w:val="005B7184"/>
    <w:rsid w:val="005C0151"/>
    <w:rsid w:val="005C025B"/>
    <w:rsid w:val="005C1809"/>
    <w:rsid w:val="005C1E0E"/>
    <w:rsid w:val="005C27AB"/>
    <w:rsid w:val="005C3196"/>
    <w:rsid w:val="005C38ED"/>
    <w:rsid w:val="005C3E44"/>
    <w:rsid w:val="005C4459"/>
    <w:rsid w:val="005C503D"/>
    <w:rsid w:val="005C54BC"/>
    <w:rsid w:val="005C5C6E"/>
    <w:rsid w:val="005C6552"/>
    <w:rsid w:val="005D044C"/>
    <w:rsid w:val="005D078A"/>
    <w:rsid w:val="005D0929"/>
    <w:rsid w:val="005D1581"/>
    <w:rsid w:val="005D1C22"/>
    <w:rsid w:val="005D1C73"/>
    <w:rsid w:val="005D2B28"/>
    <w:rsid w:val="005D35F0"/>
    <w:rsid w:val="005D4182"/>
    <w:rsid w:val="005D56DF"/>
    <w:rsid w:val="005D5ABA"/>
    <w:rsid w:val="005D61B1"/>
    <w:rsid w:val="005D61C6"/>
    <w:rsid w:val="005D7795"/>
    <w:rsid w:val="005D7EB2"/>
    <w:rsid w:val="005E0452"/>
    <w:rsid w:val="005E15A2"/>
    <w:rsid w:val="005E15DB"/>
    <w:rsid w:val="005E1694"/>
    <w:rsid w:val="005E1E15"/>
    <w:rsid w:val="005E24BF"/>
    <w:rsid w:val="005E2BCC"/>
    <w:rsid w:val="005E2E61"/>
    <w:rsid w:val="005E3607"/>
    <w:rsid w:val="005E3821"/>
    <w:rsid w:val="005E47FB"/>
    <w:rsid w:val="005E53B5"/>
    <w:rsid w:val="005E7377"/>
    <w:rsid w:val="005E7D0B"/>
    <w:rsid w:val="005E7EF4"/>
    <w:rsid w:val="005F0FF7"/>
    <w:rsid w:val="005F1C40"/>
    <w:rsid w:val="005F1D9C"/>
    <w:rsid w:val="005F1EDD"/>
    <w:rsid w:val="005F3088"/>
    <w:rsid w:val="005F336C"/>
    <w:rsid w:val="005F345D"/>
    <w:rsid w:val="005F4809"/>
    <w:rsid w:val="005F4B44"/>
    <w:rsid w:val="005F65EF"/>
    <w:rsid w:val="005F69F3"/>
    <w:rsid w:val="005F7013"/>
    <w:rsid w:val="005F7BED"/>
    <w:rsid w:val="0060011B"/>
    <w:rsid w:val="00600D4E"/>
    <w:rsid w:val="00602372"/>
    <w:rsid w:val="00602856"/>
    <w:rsid w:val="00603CC0"/>
    <w:rsid w:val="006041C9"/>
    <w:rsid w:val="006042DD"/>
    <w:rsid w:val="00604614"/>
    <w:rsid w:val="00604E1A"/>
    <w:rsid w:val="00605416"/>
    <w:rsid w:val="00605656"/>
    <w:rsid w:val="00606261"/>
    <w:rsid w:val="006062B8"/>
    <w:rsid w:val="00606A5C"/>
    <w:rsid w:val="0061028F"/>
    <w:rsid w:val="006102FA"/>
    <w:rsid w:val="0061076F"/>
    <w:rsid w:val="0061097E"/>
    <w:rsid w:val="0061309A"/>
    <w:rsid w:val="00613168"/>
    <w:rsid w:val="00613885"/>
    <w:rsid w:val="00613F07"/>
    <w:rsid w:val="0061429D"/>
    <w:rsid w:val="006159EE"/>
    <w:rsid w:val="00616C23"/>
    <w:rsid w:val="00617252"/>
    <w:rsid w:val="00617383"/>
    <w:rsid w:val="0061739C"/>
    <w:rsid w:val="00620022"/>
    <w:rsid w:val="0062046C"/>
    <w:rsid w:val="00620B90"/>
    <w:rsid w:val="0062115B"/>
    <w:rsid w:val="00621485"/>
    <w:rsid w:val="006225AD"/>
    <w:rsid w:val="006225B6"/>
    <w:rsid w:val="006235E7"/>
    <w:rsid w:val="0062385D"/>
    <w:rsid w:val="00624262"/>
    <w:rsid w:val="006258D6"/>
    <w:rsid w:val="00626F2B"/>
    <w:rsid w:val="00627311"/>
    <w:rsid w:val="00627B32"/>
    <w:rsid w:val="006302AE"/>
    <w:rsid w:val="00630F9D"/>
    <w:rsid w:val="00631080"/>
    <w:rsid w:val="006315DB"/>
    <w:rsid w:val="00632A91"/>
    <w:rsid w:val="00633570"/>
    <w:rsid w:val="00633AAE"/>
    <w:rsid w:val="006341FB"/>
    <w:rsid w:val="00634604"/>
    <w:rsid w:val="006355BD"/>
    <w:rsid w:val="00635669"/>
    <w:rsid w:val="00636AF0"/>
    <w:rsid w:val="00637599"/>
    <w:rsid w:val="00637B4F"/>
    <w:rsid w:val="006402E7"/>
    <w:rsid w:val="006404A1"/>
    <w:rsid w:val="006404E4"/>
    <w:rsid w:val="00640526"/>
    <w:rsid w:val="006413F8"/>
    <w:rsid w:val="00641418"/>
    <w:rsid w:val="00641494"/>
    <w:rsid w:val="00641B2F"/>
    <w:rsid w:val="006425D4"/>
    <w:rsid w:val="00643C3E"/>
    <w:rsid w:val="00643E5D"/>
    <w:rsid w:val="00643E65"/>
    <w:rsid w:val="0064473E"/>
    <w:rsid w:val="00644DD5"/>
    <w:rsid w:val="00645909"/>
    <w:rsid w:val="00647611"/>
    <w:rsid w:val="006476C6"/>
    <w:rsid w:val="00647917"/>
    <w:rsid w:val="006479B2"/>
    <w:rsid w:val="00647C8D"/>
    <w:rsid w:val="00647F25"/>
    <w:rsid w:val="006514C2"/>
    <w:rsid w:val="00651A3D"/>
    <w:rsid w:val="00652455"/>
    <w:rsid w:val="00652945"/>
    <w:rsid w:val="006546BF"/>
    <w:rsid w:val="00654804"/>
    <w:rsid w:val="00654C74"/>
    <w:rsid w:val="00655A3D"/>
    <w:rsid w:val="00655E47"/>
    <w:rsid w:val="00655E95"/>
    <w:rsid w:val="00655F53"/>
    <w:rsid w:val="00656AD2"/>
    <w:rsid w:val="00657579"/>
    <w:rsid w:val="00657A07"/>
    <w:rsid w:val="00657E25"/>
    <w:rsid w:val="006607DA"/>
    <w:rsid w:val="0066141E"/>
    <w:rsid w:val="006614DD"/>
    <w:rsid w:val="0066252B"/>
    <w:rsid w:val="00662E4A"/>
    <w:rsid w:val="00663A23"/>
    <w:rsid w:val="00663A96"/>
    <w:rsid w:val="00663C4A"/>
    <w:rsid w:val="00665BAE"/>
    <w:rsid w:val="0066616D"/>
    <w:rsid w:val="0066638C"/>
    <w:rsid w:val="006708FB"/>
    <w:rsid w:val="006715D1"/>
    <w:rsid w:val="00672274"/>
    <w:rsid w:val="006745F7"/>
    <w:rsid w:val="00674ACB"/>
    <w:rsid w:val="006757C9"/>
    <w:rsid w:val="00675F5E"/>
    <w:rsid w:val="006760FC"/>
    <w:rsid w:val="00676444"/>
    <w:rsid w:val="0067650D"/>
    <w:rsid w:val="00676C15"/>
    <w:rsid w:val="00676F2A"/>
    <w:rsid w:val="00677559"/>
    <w:rsid w:val="00677A8B"/>
    <w:rsid w:val="00677BDD"/>
    <w:rsid w:val="00677EB5"/>
    <w:rsid w:val="0068059B"/>
    <w:rsid w:val="006808B6"/>
    <w:rsid w:val="00680A02"/>
    <w:rsid w:val="006813D9"/>
    <w:rsid w:val="006815C2"/>
    <w:rsid w:val="00681A5D"/>
    <w:rsid w:val="00681B42"/>
    <w:rsid w:val="00681C16"/>
    <w:rsid w:val="00681DEA"/>
    <w:rsid w:val="0068271A"/>
    <w:rsid w:val="0068295E"/>
    <w:rsid w:val="00682A40"/>
    <w:rsid w:val="00683861"/>
    <w:rsid w:val="00683B4F"/>
    <w:rsid w:val="006846E0"/>
    <w:rsid w:val="0068488A"/>
    <w:rsid w:val="00685158"/>
    <w:rsid w:val="006870A7"/>
    <w:rsid w:val="00687413"/>
    <w:rsid w:val="00687779"/>
    <w:rsid w:val="00687BA7"/>
    <w:rsid w:val="0069051C"/>
    <w:rsid w:val="00690566"/>
    <w:rsid w:val="006913BF"/>
    <w:rsid w:val="006913E5"/>
    <w:rsid w:val="00692ACE"/>
    <w:rsid w:val="00692B99"/>
    <w:rsid w:val="006935A5"/>
    <w:rsid w:val="00694BDD"/>
    <w:rsid w:val="006957D5"/>
    <w:rsid w:val="006964D4"/>
    <w:rsid w:val="00696A10"/>
    <w:rsid w:val="00696FDF"/>
    <w:rsid w:val="006973EF"/>
    <w:rsid w:val="006974A6"/>
    <w:rsid w:val="006979A3"/>
    <w:rsid w:val="006A16D2"/>
    <w:rsid w:val="006A1A26"/>
    <w:rsid w:val="006A33B9"/>
    <w:rsid w:val="006A353A"/>
    <w:rsid w:val="006A37B2"/>
    <w:rsid w:val="006A406E"/>
    <w:rsid w:val="006A4380"/>
    <w:rsid w:val="006A46A8"/>
    <w:rsid w:val="006A572E"/>
    <w:rsid w:val="006A5B94"/>
    <w:rsid w:val="006A620B"/>
    <w:rsid w:val="006A680B"/>
    <w:rsid w:val="006A6D04"/>
    <w:rsid w:val="006B02D0"/>
    <w:rsid w:val="006B044A"/>
    <w:rsid w:val="006B0B58"/>
    <w:rsid w:val="006B2BEA"/>
    <w:rsid w:val="006B34DA"/>
    <w:rsid w:val="006B38D3"/>
    <w:rsid w:val="006B44B2"/>
    <w:rsid w:val="006B5333"/>
    <w:rsid w:val="006B58DD"/>
    <w:rsid w:val="006B599D"/>
    <w:rsid w:val="006B5D1A"/>
    <w:rsid w:val="006C0093"/>
    <w:rsid w:val="006C0294"/>
    <w:rsid w:val="006C2E6B"/>
    <w:rsid w:val="006C3B9D"/>
    <w:rsid w:val="006C3F98"/>
    <w:rsid w:val="006C3FFE"/>
    <w:rsid w:val="006C415E"/>
    <w:rsid w:val="006C468F"/>
    <w:rsid w:val="006C47FE"/>
    <w:rsid w:val="006C5A88"/>
    <w:rsid w:val="006C5D20"/>
    <w:rsid w:val="006C5FF7"/>
    <w:rsid w:val="006C6069"/>
    <w:rsid w:val="006C6599"/>
    <w:rsid w:val="006C6AB7"/>
    <w:rsid w:val="006C7023"/>
    <w:rsid w:val="006C7CF7"/>
    <w:rsid w:val="006C7E3C"/>
    <w:rsid w:val="006D0C81"/>
    <w:rsid w:val="006D13BA"/>
    <w:rsid w:val="006D1B12"/>
    <w:rsid w:val="006D25AC"/>
    <w:rsid w:val="006D2BD1"/>
    <w:rsid w:val="006D2D05"/>
    <w:rsid w:val="006D3540"/>
    <w:rsid w:val="006D46FA"/>
    <w:rsid w:val="006D4904"/>
    <w:rsid w:val="006D4DCA"/>
    <w:rsid w:val="006D5278"/>
    <w:rsid w:val="006D69B5"/>
    <w:rsid w:val="006D7047"/>
    <w:rsid w:val="006D728F"/>
    <w:rsid w:val="006D74F3"/>
    <w:rsid w:val="006D7C0C"/>
    <w:rsid w:val="006D7FDF"/>
    <w:rsid w:val="006E028B"/>
    <w:rsid w:val="006E23DB"/>
    <w:rsid w:val="006E296D"/>
    <w:rsid w:val="006E2A13"/>
    <w:rsid w:val="006E358B"/>
    <w:rsid w:val="006E35E3"/>
    <w:rsid w:val="006E49F1"/>
    <w:rsid w:val="006E56C6"/>
    <w:rsid w:val="006E6075"/>
    <w:rsid w:val="006E6EA0"/>
    <w:rsid w:val="006E762B"/>
    <w:rsid w:val="006E7F9B"/>
    <w:rsid w:val="006F028B"/>
    <w:rsid w:val="006F072E"/>
    <w:rsid w:val="006F16CF"/>
    <w:rsid w:val="006F3622"/>
    <w:rsid w:val="006F42F1"/>
    <w:rsid w:val="006F5AC5"/>
    <w:rsid w:val="006F5BCD"/>
    <w:rsid w:val="006F5EE4"/>
    <w:rsid w:val="006F7C00"/>
    <w:rsid w:val="006F7F91"/>
    <w:rsid w:val="00700AE3"/>
    <w:rsid w:val="00701B91"/>
    <w:rsid w:val="0070210D"/>
    <w:rsid w:val="007022B1"/>
    <w:rsid w:val="007034C4"/>
    <w:rsid w:val="007034D7"/>
    <w:rsid w:val="00703774"/>
    <w:rsid w:val="00704396"/>
    <w:rsid w:val="00704B69"/>
    <w:rsid w:val="007053DC"/>
    <w:rsid w:val="00705475"/>
    <w:rsid w:val="00705AE2"/>
    <w:rsid w:val="00705C18"/>
    <w:rsid w:val="00705D9A"/>
    <w:rsid w:val="00706E5A"/>
    <w:rsid w:val="00707419"/>
    <w:rsid w:val="00710845"/>
    <w:rsid w:val="00710963"/>
    <w:rsid w:val="00710A9F"/>
    <w:rsid w:val="00710AFF"/>
    <w:rsid w:val="00710B4B"/>
    <w:rsid w:val="00710C18"/>
    <w:rsid w:val="00713168"/>
    <w:rsid w:val="00713AAA"/>
    <w:rsid w:val="00714456"/>
    <w:rsid w:val="00715051"/>
    <w:rsid w:val="007152CD"/>
    <w:rsid w:val="00716A85"/>
    <w:rsid w:val="007173EB"/>
    <w:rsid w:val="007175A1"/>
    <w:rsid w:val="0071794D"/>
    <w:rsid w:val="00717AC9"/>
    <w:rsid w:val="00717BF6"/>
    <w:rsid w:val="00717F2F"/>
    <w:rsid w:val="0072003E"/>
    <w:rsid w:val="0072026A"/>
    <w:rsid w:val="007205B7"/>
    <w:rsid w:val="00720B48"/>
    <w:rsid w:val="00720B63"/>
    <w:rsid w:val="00720C88"/>
    <w:rsid w:val="0072149F"/>
    <w:rsid w:val="007214B1"/>
    <w:rsid w:val="007214E2"/>
    <w:rsid w:val="00722832"/>
    <w:rsid w:val="00723A15"/>
    <w:rsid w:val="00725233"/>
    <w:rsid w:val="0072564F"/>
    <w:rsid w:val="0072658F"/>
    <w:rsid w:val="00727343"/>
    <w:rsid w:val="007274CF"/>
    <w:rsid w:val="00727FE5"/>
    <w:rsid w:val="00730470"/>
    <w:rsid w:val="00730527"/>
    <w:rsid w:val="00730D14"/>
    <w:rsid w:val="00731965"/>
    <w:rsid w:val="007323DF"/>
    <w:rsid w:val="00732621"/>
    <w:rsid w:val="00732F3D"/>
    <w:rsid w:val="007333AF"/>
    <w:rsid w:val="0073389C"/>
    <w:rsid w:val="00733A35"/>
    <w:rsid w:val="00733E63"/>
    <w:rsid w:val="00734BA5"/>
    <w:rsid w:val="00735AA6"/>
    <w:rsid w:val="00736982"/>
    <w:rsid w:val="00737372"/>
    <w:rsid w:val="00737EE9"/>
    <w:rsid w:val="00741313"/>
    <w:rsid w:val="007414C2"/>
    <w:rsid w:val="00741A68"/>
    <w:rsid w:val="00742381"/>
    <w:rsid w:val="00742837"/>
    <w:rsid w:val="007430AE"/>
    <w:rsid w:val="00743B4C"/>
    <w:rsid w:val="007445DC"/>
    <w:rsid w:val="00744680"/>
    <w:rsid w:val="0074476C"/>
    <w:rsid w:val="00744D4F"/>
    <w:rsid w:val="0074578E"/>
    <w:rsid w:val="007463A5"/>
    <w:rsid w:val="00746BA4"/>
    <w:rsid w:val="00746C13"/>
    <w:rsid w:val="0074756D"/>
    <w:rsid w:val="0074790E"/>
    <w:rsid w:val="00747EE4"/>
    <w:rsid w:val="00750291"/>
    <w:rsid w:val="0075084C"/>
    <w:rsid w:val="007508AD"/>
    <w:rsid w:val="007522C4"/>
    <w:rsid w:val="00753438"/>
    <w:rsid w:val="00753466"/>
    <w:rsid w:val="00753774"/>
    <w:rsid w:val="00753A5C"/>
    <w:rsid w:val="0075414D"/>
    <w:rsid w:val="0075483F"/>
    <w:rsid w:val="007550C1"/>
    <w:rsid w:val="0075568D"/>
    <w:rsid w:val="00756058"/>
    <w:rsid w:val="00756337"/>
    <w:rsid w:val="00756569"/>
    <w:rsid w:val="007565B3"/>
    <w:rsid w:val="00756689"/>
    <w:rsid w:val="00756C12"/>
    <w:rsid w:val="007571DD"/>
    <w:rsid w:val="007575EB"/>
    <w:rsid w:val="00760078"/>
    <w:rsid w:val="00760F5E"/>
    <w:rsid w:val="00761365"/>
    <w:rsid w:val="00762063"/>
    <w:rsid w:val="00762ECD"/>
    <w:rsid w:val="00763CB7"/>
    <w:rsid w:val="00765156"/>
    <w:rsid w:val="00765277"/>
    <w:rsid w:val="00765A37"/>
    <w:rsid w:val="00765D3C"/>
    <w:rsid w:val="00766021"/>
    <w:rsid w:val="007664A1"/>
    <w:rsid w:val="00771D2E"/>
    <w:rsid w:val="007724C2"/>
    <w:rsid w:val="00772E2C"/>
    <w:rsid w:val="00774198"/>
    <w:rsid w:val="00774A8B"/>
    <w:rsid w:val="00775607"/>
    <w:rsid w:val="00777A00"/>
    <w:rsid w:val="00777AC3"/>
    <w:rsid w:val="007806AD"/>
    <w:rsid w:val="007806E8"/>
    <w:rsid w:val="00780D41"/>
    <w:rsid w:val="00784059"/>
    <w:rsid w:val="007854FE"/>
    <w:rsid w:val="0078552C"/>
    <w:rsid w:val="0078590F"/>
    <w:rsid w:val="00785F51"/>
    <w:rsid w:val="0078729D"/>
    <w:rsid w:val="00787F00"/>
    <w:rsid w:val="007905D0"/>
    <w:rsid w:val="00791E8D"/>
    <w:rsid w:val="0079294B"/>
    <w:rsid w:val="00792BE5"/>
    <w:rsid w:val="00793843"/>
    <w:rsid w:val="00793C35"/>
    <w:rsid w:val="00794658"/>
    <w:rsid w:val="00794A99"/>
    <w:rsid w:val="00794ACE"/>
    <w:rsid w:val="00794E60"/>
    <w:rsid w:val="0079505D"/>
    <w:rsid w:val="0079516B"/>
    <w:rsid w:val="00796342"/>
    <w:rsid w:val="007967E3"/>
    <w:rsid w:val="00797004"/>
    <w:rsid w:val="00797307"/>
    <w:rsid w:val="00797E94"/>
    <w:rsid w:val="007A08E6"/>
    <w:rsid w:val="007A09C8"/>
    <w:rsid w:val="007A15A8"/>
    <w:rsid w:val="007A199D"/>
    <w:rsid w:val="007A3330"/>
    <w:rsid w:val="007A629D"/>
    <w:rsid w:val="007A67F1"/>
    <w:rsid w:val="007A6C86"/>
    <w:rsid w:val="007A75B9"/>
    <w:rsid w:val="007A78AD"/>
    <w:rsid w:val="007A7F51"/>
    <w:rsid w:val="007A7FFE"/>
    <w:rsid w:val="007B036B"/>
    <w:rsid w:val="007B0D65"/>
    <w:rsid w:val="007B12F2"/>
    <w:rsid w:val="007B1EB4"/>
    <w:rsid w:val="007B2290"/>
    <w:rsid w:val="007B2394"/>
    <w:rsid w:val="007B28DA"/>
    <w:rsid w:val="007B2DEC"/>
    <w:rsid w:val="007B37D9"/>
    <w:rsid w:val="007B3A63"/>
    <w:rsid w:val="007B4B24"/>
    <w:rsid w:val="007B50E4"/>
    <w:rsid w:val="007B522D"/>
    <w:rsid w:val="007B5B78"/>
    <w:rsid w:val="007B67C7"/>
    <w:rsid w:val="007B6D68"/>
    <w:rsid w:val="007B741D"/>
    <w:rsid w:val="007B7596"/>
    <w:rsid w:val="007B7AB5"/>
    <w:rsid w:val="007C0B02"/>
    <w:rsid w:val="007C0B65"/>
    <w:rsid w:val="007C0EC6"/>
    <w:rsid w:val="007C18B3"/>
    <w:rsid w:val="007C1FC4"/>
    <w:rsid w:val="007C22AE"/>
    <w:rsid w:val="007C2EBA"/>
    <w:rsid w:val="007C2F71"/>
    <w:rsid w:val="007C43EF"/>
    <w:rsid w:val="007C46B4"/>
    <w:rsid w:val="007C5D52"/>
    <w:rsid w:val="007C6359"/>
    <w:rsid w:val="007C6461"/>
    <w:rsid w:val="007C7AAD"/>
    <w:rsid w:val="007D09EE"/>
    <w:rsid w:val="007D0B09"/>
    <w:rsid w:val="007D1818"/>
    <w:rsid w:val="007D1F40"/>
    <w:rsid w:val="007D2054"/>
    <w:rsid w:val="007D211D"/>
    <w:rsid w:val="007D25C3"/>
    <w:rsid w:val="007D2E13"/>
    <w:rsid w:val="007D352D"/>
    <w:rsid w:val="007D39F6"/>
    <w:rsid w:val="007D476B"/>
    <w:rsid w:val="007D4B1F"/>
    <w:rsid w:val="007D7343"/>
    <w:rsid w:val="007D75DF"/>
    <w:rsid w:val="007D7B12"/>
    <w:rsid w:val="007D7BE3"/>
    <w:rsid w:val="007D7BEE"/>
    <w:rsid w:val="007E09C1"/>
    <w:rsid w:val="007E1C1D"/>
    <w:rsid w:val="007E1E8E"/>
    <w:rsid w:val="007E2747"/>
    <w:rsid w:val="007E329E"/>
    <w:rsid w:val="007E34D4"/>
    <w:rsid w:val="007E3E67"/>
    <w:rsid w:val="007E4360"/>
    <w:rsid w:val="007E43B2"/>
    <w:rsid w:val="007E5240"/>
    <w:rsid w:val="007E611C"/>
    <w:rsid w:val="007E616D"/>
    <w:rsid w:val="007E6251"/>
    <w:rsid w:val="007E6BF9"/>
    <w:rsid w:val="007F0D1C"/>
    <w:rsid w:val="007F0DA5"/>
    <w:rsid w:val="007F139F"/>
    <w:rsid w:val="007F1400"/>
    <w:rsid w:val="007F14F7"/>
    <w:rsid w:val="007F2720"/>
    <w:rsid w:val="007F2B47"/>
    <w:rsid w:val="007F3855"/>
    <w:rsid w:val="007F3C81"/>
    <w:rsid w:val="007F4885"/>
    <w:rsid w:val="007F5462"/>
    <w:rsid w:val="007F65F1"/>
    <w:rsid w:val="007F69A0"/>
    <w:rsid w:val="007F69B7"/>
    <w:rsid w:val="007F6D9D"/>
    <w:rsid w:val="007F6DD1"/>
    <w:rsid w:val="007F710D"/>
    <w:rsid w:val="00802585"/>
    <w:rsid w:val="008025C7"/>
    <w:rsid w:val="00802908"/>
    <w:rsid w:val="00802AAE"/>
    <w:rsid w:val="008036C2"/>
    <w:rsid w:val="00803CCA"/>
    <w:rsid w:val="00804574"/>
    <w:rsid w:val="00804E99"/>
    <w:rsid w:val="00805C25"/>
    <w:rsid w:val="0080690E"/>
    <w:rsid w:val="00806C2F"/>
    <w:rsid w:val="00807B61"/>
    <w:rsid w:val="00807F08"/>
    <w:rsid w:val="0081077E"/>
    <w:rsid w:val="00810AA1"/>
    <w:rsid w:val="00810B52"/>
    <w:rsid w:val="00811544"/>
    <w:rsid w:val="00811902"/>
    <w:rsid w:val="00811A6B"/>
    <w:rsid w:val="00812525"/>
    <w:rsid w:val="0081324D"/>
    <w:rsid w:val="00813284"/>
    <w:rsid w:val="00815640"/>
    <w:rsid w:val="00815968"/>
    <w:rsid w:val="00815E45"/>
    <w:rsid w:val="00815F1E"/>
    <w:rsid w:val="008168F4"/>
    <w:rsid w:val="00817DEA"/>
    <w:rsid w:val="00820252"/>
    <w:rsid w:val="008204D5"/>
    <w:rsid w:val="008205FA"/>
    <w:rsid w:val="0082081B"/>
    <w:rsid w:val="00820A2A"/>
    <w:rsid w:val="00820DA8"/>
    <w:rsid w:val="008213BF"/>
    <w:rsid w:val="00821D90"/>
    <w:rsid w:val="00821E1F"/>
    <w:rsid w:val="008223E9"/>
    <w:rsid w:val="00822F46"/>
    <w:rsid w:val="00823866"/>
    <w:rsid w:val="00823D3C"/>
    <w:rsid w:val="00824951"/>
    <w:rsid w:val="00824D9F"/>
    <w:rsid w:val="008252C1"/>
    <w:rsid w:val="008256FB"/>
    <w:rsid w:val="00826258"/>
    <w:rsid w:val="008262F2"/>
    <w:rsid w:val="00826A9F"/>
    <w:rsid w:val="00826B16"/>
    <w:rsid w:val="00826B64"/>
    <w:rsid w:val="00826EED"/>
    <w:rsid w:val="00826F26"/>
    <w:rsid w:val="008272F1"/>
    <w:rsid w:val="008276A5"/>
    <w:rsid w:val="00827A89"/>
    <w:rsid w:val="00831629"/>
    <w:rsid w:val="00831692"/>
    <w:rsid w:val="00831C25"/>
    <w:rsid w:val="00831C6C"/>
    <w:rsid w:val="0083241B"/>
    <w:rsid w:val="0083278F"/>
    <w:rsid w:val="00833D0A"/>
    <w:rsid w:val="00834DD5"/>
    <w:rsid w:val="00834E2B"/>
    <w:rsid w:val="00836216"/>
    <w:rsid w:val="0083651D"/>
    <w:rsid w:val="00836F17"/>
    <w:rsid w:val="0083749D"/>
    <w:rsid w:val="00841109"/>
    <w:rsid w:val="0084133C"/>
    <w:rsid w:val="0084137D"/>
    <w:rsid w:val="00841B7E"/>
    <w:rsid w:val="00841BD5"/>
    <w:rsid w:val="00842885"/>
    <w:rsid w:val="00843C3C"/>
    <w:rsid w:val="0084452A"/>
    <w:rsid w:val="00844CDF"/>
    <w:rsid w:val="0084505A"/>
    <w:rsid w:val="00845462"/>
    <w:rsid w:val="00846085"/>
    <w:rsid w:val="008461CC"/>
    <w:rsid w:val="00846BD1"/>
    <w:rsid w:val="00847039"/>
    <w:rsid w:val="00847BAC"/>
    <w:rsid w:val="008505C0"/>
    <w:rsid w:val="00850B61"/>
    <w:rsid w:val="008511CE"/>
    <w:rsid w:val="00851D19"/>
    <w:rsid w:val="0085243F"/>
    <w:rsid w:val="00853398"/>
    <w:rsid w:val="0085375A"/>
    <w:rsid w:val="0085440F"/>
    <w:rsid w:val="00857621"/>
    <w:rsid w:val="008600CF"/>
    <w:rsid w:val="00860168"/>
    <w:rsid w:val="008609FB"/>
    <w:rsid w:val="0086333F"/>
    <w:rsid w:val="00863776"/>
    <w:rsid w:val="008637D4"/>
    <w:rsid w:val="00863885"/>
    <w:rsid w:val="00863A1F"/>
    <w:rsid w:val="00863C6D"/>
    <w:rsid w:val="008651CE"/>
    <w:rsid w:val="008675FA"/>
    <w:rsid w:val="00867BB3"/>
    <w:rsid w:val="008703D3"/>
    <w:rsid w:val="0087200E"/>
    <w:rsid w:val="008721F2"/>
    <w:rsid w:val="008724DC"/>
    <w:rsid w:val="00873CBA"/>
    <w:rsid w:val="00873EF3"/>
    <w:rsid w:val="00874334"/>
    <w:rsid w:val="008745E2"/>
    <w:rsid w:val="008752DB"/>
    <w:rsid w:val="00875725"/>
    <w:rsid w:val="00875FB8"/>
    <w:rsid w:val="008768B0"/>
    <w:rsid w:val="008768DD"/>
    <w:rsid w:val="00876CD6"/>
    <w:rsid w:val="00877212"/>
    <w:rsid w:val="008802F5"/>
    <w:rsid w:val="00880EB7"/>
    <w:rsid w:val="0088141A"/>
    <w:rsid w:val="008821B7"/>
    <w:rsid w:val="00882B72"/>
    <w:rsid w:val="00882B9E"/>
    <w:rsid w:val="0088370E"/>
    <w:rsid w:val="0088388B"/>
    <w:rsid w:val="00883F1D"/>
    <w:rsid w:val="008841EE"/>
    <w:rsid w:val="008847B7"/>
    <w:rsid w:val="00884C72"/>
    <w:rsid w:val="00884FA8"/>
    <w:rsid w:val="008850FC"/>
    <w:rsid w:val="00885939"/>
    <w:rsid w:val="00885A76"/>
    <w:rsid w:val="00885D67"/>
    <w:rsid w:val="008862B2"/>
    <w:rsid w:val="008864BF"/>
    <w:rsid w:val="00886807"/>
    <w:rsid w:val="00887485"/>
    <w:rsid w:val="00887AB5"/>
    <w:rsid w:val="00890504"/>
    <w:rsid w:val="008908EF"/>
    <w:rsid w:val="00890D7C"/>
    <w:rsid w:val="00891547"/>
    <w:rsid w:val="00891A5F"/>
    <w:rsid w:val="008923D8"/>
    <w:rsid w:val="00894331"/>
    <w:rsid w:val="0089440B"/>
    <w:rsid w:val="008948B1"/>
    <w:rsid w:val="00894AF7"/>
    <w:rsid w:val="00895372"/>
    <w:rsid w:val="00895DA4"/>
    <w:rsid w:val="008974B2"/>
    <w:rsid w:val="00897CFD"/>
    <w:rsid w:val="008A0F74"/>
    <w:rsid w:val="008A178B"/>
    <w:rsid w:val="008A299E"/>
    <w:rsid w:val="008A4400"/>
    <w:rsid w:val="008A46EC"/>
    <w:rsid w:val="008A54B4"/>
    <w:rsid w:val="008A58FF"/>
    <w:rsid w:val="008A645A"/>
    <w:rsid w:val="008A6AFE"/>
    <w:rsid w:val="008A7B1D"/>
    <w:rsid w:val="008A7E5F"/>
    <w:rsid w:val="008B037C"/>
    <w:rsid w:val="008B07B7"/>
    <w:rsid w:val="008B0EA4"/>
    <w:rsid w:val="008B0EFE"/>
    <w:rsid w:val="008B1091"/>
    <w:rsid w:val="008B27B8"/>
    <w:rsid w:val="008B2BBC"/>
    <w:rsid w:val="008B302A"/>
    <w:rsid w:val="008B4073"/>
    <w:rsid w:val="008B47A1"/>
    <w:rsid w:val="008B4AB4"/>
    <w:rsid w:val="008B4D4C"/>
    <w:rsid w:val="008B4E46"/>
    <w:rsid w:val="008B53C7"/>
    <w:rsid w:val="008B57C2"/>
    <w:rsid w:val="008B5C27"/>
    <w:rsid w:val="008B6633"/>
    <w:rsid w:val="008B6972"/>
    <w:rsid w:val="008B6AC7"/>
    <w:rsid w:val="008B6AF6"/>
    <w:rsid w:val="008B6BB0"/>
    <w:rsid w:val="008B768B"/>
    <w:rsid w:val="008B7EB5"/>
    <w:rsid w:val="008C0C67"/>
    <w:rsid w:val="008C1E20"/>
    <w:rsid w:val="008C23DF"/>
    <w:rsid w:val="008C2A32"/>
    <w:rsid w:val="008C3610"/>
    <w:rsid w:val="008C361F"/>
    <w:rsid w:val="008C3936"/>
    <w:rsid w:val="008C4647"/>
    <w:rsid w:val="008C4975"/>
    <w:rsid w:val="008C4A4A"/>
    <w:rsid w:val="008C4BB1"/>
    <w:rsid w:val="008C545F"/>
    <w:rsid w:val="008C5DEC"/>
    <w:rsid w:val="008C5E34"/>
    <w:rsid w:val="008C6542"/>
    <w:rsid w:val="008C6AED"/>
    <w:rsid w:val="008C74A2"/>
    <w:rsid w:val="008C75CD"/>
    <w:rsid w:val="008C7714"/>
    <w:rsid w:val="008C7A05"/>
    <w:rsid w:val="008C7FBE"/>
    <w:rsid w:val="008D00B8"/>
    <w:rsid w:val="008D055D"/>
    <w:rsid w:val="008D074A"/>
    <w:rsid w:val="008D0BFF"/>
    <w:rsid w:val="008D213F"/>
    <w:rsid w:val="008D2E2F"/>
    <w:rsid w:val="008D3036"/>
    <w:rsid w:val="008D35EE"/>
    <w:rsid w:val="008D4D4C"/>
    <w:rsid w:val="008D535A"/>
    <w:rsid w:val="008D53F1"/>
    <w:rsid w:val="008D591C"/>
    <w:rsid w:val="008D5E34"/>
    <w:rsid w:val="008D5FED"/>
    <w:rsid w:val="008D7448"/>
    <w:rsid w:val="008D7533"/>
    <w:rsid w:val="008E01E2"/>
    <w:rsid w:val="008E04CD"/>
    <w:rsid w:val="008E0701"/>
    <w:rsid w:val="008E0BCB"/>
    <w:rsid w:val="008E2EC2"/>
    <w:rsid w:val="008E37C6"/>
    <w:rsid w:val="008E38C4"/>
    <w:rsid w:val="008E3D1E"/>
    <w:rsid w:val="008E7254"/>
    <w:rsid w:val="008E79C1"/>
    <w:rsid w:val="008E7EFC"/>
    <w:rsid w:val="008F0C60"/>
    <w:rsid w:val="008F0ECF"/>
    <w:rsid w:val="008F13FE"/>
    <w:rsid w:val="008F1431"/>
    <w:rsid w:val="008F18E7"/>
    <w:rsid w:val="008F2017"/>
    <w:rsid w:val="008F2B99"/>
    <w:rsid w:val="008F2F57"/>
    <w:rsid w:val="008F3040"/>
    <w:rsid w:val="008F3350"/>
    <w:rsid w:val="008F36A4"/>
    <w:rsid w:val="008F4167"/>
    <w:rsid w:val="008F49C7"/>
    <w:rsid w:val="008F59AD"/>
    <w:rsid w:val="008F6B3A"/>
    <w:rsid w:val="008F6B42"/>
    <w:rsid w:val="008F7560"/>
    <w:rsid w:val="009003EA"/>
    <w:rsid w:val="00900948"/>
    <w:rsid w:val="00900B9E"/>
    <w:rsid w:val="0090151A"/>
    <w:rsid w:val="00901A56"/>
    <w:rsid w:val="00902017"/>
    <w:rsid w:val="00903160"/>
    <w:rsid w:val="009050DC"/>
    <w:rsid w:val="00905147"/>
    <w:rsid w:val="00905557"/>
    <w:rsid w:val="00905CEE"/>
    <w:rsid w:val="00905CF7"/>
    <w:rsid w:val="00906B9C"/>
    <w:rsid w:val="00907B42"/>
    <w:rsid w:val="00907EC9"/>
    <w:rsid w:val="00910914"/>
    <w:rsid w:val="00911B94"/>
    <w:rsid w:val="0091234B"/>
    <w:rsid w:val="00912652"/>
    <w:rsid w:val="0091387F"/>
    <w:rsid w:val="00914EA7"/>
    <w:rsid w:val="00915557"/>
    <w:rsid w:val="00917F47"/>
    <w:rsid w:val="00921BE8"/>
    <w:rsid w:val="0092207F"/>
    <w:rsid w:val="009222F4"/>
    <w:rsid w:val="00922BB5"/>
    <w:rsid w:val="00924D1B"/>
    <w:rsid w:val="009258B1"/>
    <w:rsid w:val="00925AC7"/>
    <w:rsid w:val="009270BE"/>
    <w:rsid w:val="00930178"/>
    <w:rsid w:val="00930283"/>
    <w:rsid w:val="009302AB"/>
    <w:rsid w:val="00931403"/>
    <w:rsid w:val="009316D7"/>
    <w:rsid w:val="00931789"/>
    <w:rsid w:val="0093289C"/>
    <w:rsid w:val="009329CA"/>
    <w:rsid w:val="00932E10"/>
    <w:rsid w:val="00933025"/>
    <w:rsid w:val="00933316"/>
    <w:rsid w:val="00933E3B"/>
    <w:rsid w:val="0093537A"/>
    <w:rsid w:val="00935EE6"/>
    <w:rsid w:val="00936DCF"/>
    <w:rsid w:val="00937BE9"/>
    <w:rsid w:val="00940477"/>
    <w:rsid w:val="009414E3"/>
    <w:rsid w:val="009417A0"/>
    <w:rsid w:val="00941F7C"/>
    <w:rsid w:val="00942A85"/>
    <w:rsid w:val="00942D50"/>
    <w:rsid w:val="00944035"/>
    <w:rsid w:val="0094407D"/>
    <w:rsid w:val="00944243"/>
    <w:rsid w:val="00944924"/>
    <w:rsid w:val="00944BB4"/>
    <w:rsid w:val="00946BA7"/>
    <w:rsid w:val="00946C94"/>
    <w:rsid w:val="00946EBE"/>
    <w:rsid w:val="00947196"/>
    <w:rsid w:val="00947636"/>
    <w:rsid w:val="00950120"/>
    <w:rsid w:val="00950461"/>
    <w:rsid w:val="009506FC"/>
    <w:rsid w:val="00950DB1"/>
    <w:rsid w:val="00951E69"/>
    <w:rsid w:val="00952798"/>
    <w:rsid w:val="009527B2"/>
    <w:rsid w:val="00953D0C"/>
    <w:rsid w:val="00954241"/>
    <w:rsid w:val="009551EF"/>
    <w:rsid w:val="00955FE2"/>
    <w:rsid w:val="00956C3D"/>
    <w:rsid w:val="009575F5"/>
    <w:rsid w:val="00957AC3"/>
    <w:rsid w:val="00960761"/>
    <w:rsid w:val="00960EDF"/>
    <w:rsid w:val="00960FCD"/>
    <w:rsid w:val="009614A4"/>
    <w:rsid w:val="009618AE"/>
    <w:rsid w:val="0096194D"/>
    <w:rsid w:val="009620D6"/>
    <w:rsid w:val="009623B9"/>
    <w:rsid w:val="00962533"/>
    <w:rsid w:val="009625A8"/>
    <w:rsid w:val="009638D1"/>
    <w:rsid w:val="00964AA9"/>
    <w:rsid w:val="00964CB1"/>
    <w:rsid w:val="00964FBB"/>
    <w:rsid w:val="009653E5"/>
    <w:rsid w:val="0096580E"/>
    <w:rsid w:val="00965869"/>
    <w:rsid w:val="009659AD"/>
    <w:rsid w:val="00966F9E"/>
    <w:rsid w:val="00967204"/>
    <w:rsid w:val="0097047E"/>
    <w:rsid w:val="00970B82"/>
    <w:rsid w:val="009710E5"/>
    <w:rsid w:val="0097275F"/>
    <w:rsid w:val="00974263"/>
    <w:rsid w:val="009747BA"/>
    <w:rsid w:val="009753AB"/>
    <w:rsid w:val="009758F0"/>
    <w:rsid w:val="009759AE"/>
    <w:rsid w:val="00976BBA"/>
    <w:rsid w:val="00976E6A"/>
    <w:rsid w:val="0097794E"/>
    <w:rsid w:val="009779FE"/>
    <w:rsid w:val="00977C1E"/>
    <w:rsid w:val="009847B3"/>
    <w:rsid w:val="00984C26"/>
    <w:rsid w:val="00984FEB"/>
    <w:rsid w:val="00985664"/>
    <w:rsid w:val="00985CD8"/>
    <w:rsid w:val="00991580"/>
    <w:rsid w:val="009918B4"/>
    <w:rsid w:val="00991AA2"/>
    <w:rsid w:val="0099210A"/>
    <w:rsid w:val="00992152"/>
    <w:rsid w:val="00992802"/>
    <w:rsid w:val="00992B49"/>
    <w:rsid w:val="009943A8"/>
    <w:rsid w:val="0099528C"/>
    <w:rsid w:val="009973B2"/>
    <w:rsid w:val="009A06DF"/>
    <w:rsid w:val="009A0E27"/>
    <w:rsid w:val="009A2103"/>
    <w:rsid w:val="009A222D"/>
    <w:rsid w:val="009A24AA"/>
    <w:rsid w:val="009A2A18"/>
    <w:rsid w:val="009A4506"/>
    <w:rsid w:val="009A5282"/>
    <w:rsid w:val="009A53A3"/>
    <w:rsid w:val="009A5F57"/>
    <w:rsid w:val="009A6119"/>
    <w:rsid w:val="009A771D"/>
    <w:rsid w:val="009A7993"/>
    <w:rsid w:val="009B0D11"/>
    <w:rsid w:val="009B1242"/>
    <w:rsid w:val="009B2A45"/>
    <w:rsid w:val="009B32E9"/>
    <w:rsid w:val="009B33C3"/>
    <w:rsid w:val="009B4680"/>
    <w:rsid w:val="009B5BF6"/>
    <w:rsid w:val="009B6293"/>
    <w:rsid w:val="009B6F39"/>
    <w:rsid w:val="009C0311"/>
    <w:rsid w:val="009C0648"/>
    <w:rsid w:val="009C1A09"/>
    <w:rsid w:val="009C1A49"/>
    <w:rsid w:val="009C2095"/>
    <w:rsid w:val="009C2EF4"/>
    <w:rsid w:val="009C34FC"/>
    <w:rsid w:val="009C35B7"/>
    <w:rsid w:val="009C3E28"/>
    <w:rsid w:val="009C51D3"/>
    <w:rsid w:val="009C5AA7"/>
    <w:rsid w:val="009C62B7"/>
    <w:rsid w:val="009C6A36"/>
    <w:rsid w:val="009C6CEB"/>
    <w:rsid w:val="009C7169"/>
    <w:rsid w:val="009C7490"/>
    <w:rsid w:val="009C7AE2"/>
    <w:rsid w:val="009C7AF4"/>
    <w:rsid w:val="009D0363"/>
    <w:rsid w:val="009D0ABF"/>
    <w:rsid w:val="009D0C68"/>
    <w:rsid w:val="009D1736"/>
    <w:rsid w:val="009D1912"/>
    <w:rsid w:val="009D2CE9"/>
    <w:rsid w:val="009D2F88"/>
    <w:rsid w:val="009D2FE4"/>
    <w:rsid w:val="009D395A"/>
    <w:rsid w:val="009D5BAE"/>
    <w:rsid w:val="009D6A27"/>
    <w:rsid w:val="009D7E9E"/>
    <w:rsid w:val="009E0487"/>
    <w:rsid w:val="009E1064"/>
    <w:rsid w:val="009E175A"/>
    <w:rsid w:val="009E34C3"/>
    <w:rsid w:val="009E34C8"/>
    <w:rsid w:val="009E3CD9"/>
    <w:rsid w:val="009E480A"/>
    <w:rsid w:val="009E68D5"/>
    <w:rsid w:val="009E6FE4"/>
    <w:rsid w:val="009E7FC2"/>
    <w:rsid w:val="009F18B7"/>
    <w:rsid w:val="009F19D0"/>
    <w:rsid w:val="009F1A63"/>
    <w:rsid w:val="009F1CE3"/>
    <w:rsid w:val="009F30D2"/>
    <w:rsid w:val="009F3843"/>
    <w:rsid w:val="009F41CA"/>
    <w:rsid w:val="009F4312"/>
    <w:rsid w:val="009F46A9"/>
    <w:rsid w:val="009F5451"/>
    <w:rsid w:val="009F5AC6"/>
    <w:rsid w:val="00A0095D"/>
    <w:rsid w:val="00A00B11"/>
    <w:rsid w:val="00A00B9A"/>
    <w:rsid w:val="00A00FC2"/>
    <w:rsid w:val="00A01268"/>
    <w:rsid w:val="00A02034"/>
    <w:rsid w:val="00A027C8"/>
    <w:rsid w:val="00A03C0E"/>
    <w:rsid w:val="00A0408F"/>
    <w:rsid w:val="00A0414E"/>
    <w:rsid w:val="00A041F9"/>
    <w:rsid w:val="00A0434E"/>
    <w:rsid w:val="00A06455"/>
    <w:rsid w:val="00A06B09"/>
    <w:rsid w:val="00A06ED0"/>
    <w:rsid w:val="00A07304"/>
    <w:rsid w:val="00A100DA"/>
    <w:rsid w:val="00A104E0"/>
    <w:rsid w:val="00A10E23"/>
    <w:rsid w:val="00A12559"/>
    <w:rsid w:val="00A12ACF"/>
    <w:rsid w:val="00A13F0A"/>
    <w:rsid w:val="00A15713"/>
    <w:rsid w:val="00A15ADE"/>
    <w:rsid w:val="00A15C6D"/>
    <w:rsid w:val="00A1657D"/>
    <w:rsid w:val="00A16AEF"/>
    <w:rsid w:val="00A17A9B"/>
    <w:rsid w:val="00A17B81"/>
    <w:rsid w:val="00A20264"/>
    <w:rsid w:val="00A20A37"/>
    <w:rsid w:val="00A21822"/>
    <w:rsid w:val="00A22105"/>
    <w:rsid w:val="00A22DFE"/>
    <w:rsid w:val="00A23D86"/>
    <w:rsid w:val="00A24512"/>
    <w:rsid w:val="00A2569A"/>
    <w:rsid w:val="00A25E1E"/>
    <w:rsid w:val="00A26189"/>
    <w:rsid w:val="00A26B8F"/>
    <w:rsid w:val="00A26E8E"/>
    <w:rsid w:val="00A2747B"/>
    <w:rsid w:val="00A2750F"/>
    <w:rsid w:val="00A303A1"/>
    <w:rsid w:val="00A30643"/>
    <w:rsid w:val="00A30DA2"/>
    <w:rsid w:val="00A3160F"/>
    <w:rsid w:val="00A32EFA"/>
    <w:rsid w:val="00A34496"/>
    <w:rsid w:val="00A3462E"/>
    <w:rsid w:val="00A348B3"/>
    <w:rsid w:val="00A34DA0"/>
    <w:rsid w:val="00A34F23"/>
    <w:rsid w:val="00A34F59"/>
    <w:rsid w:val="00A353E5"/>
    <w:rsid w:val="00A36CCA"/>
    <w:rsid w:val="00A4001E"/>
    <w:rsid w:val="00A40832"/>
    <w:rsid w:val="00A40981"/>
    <w:rsid w:val="00A40F3F"/>
    <w:rsid w:val="00A41436"/>
    <w:rsid w:val="00A416A9"/>
    <w:rsid w:val="00A41D4A"/>
    <w:rsid w:val="00A429CC"/>
    <w:rsid w:val="00A43BF7"/>
    <w:rsid w:val="00A4448B"/>
    <w:rsid w:val="00A447FC"/>
    <w:rsid w:val="00A44FD8"/>
    <w:rsid w:val="00A45843"/>
    <w:rsid w:val="00A45D9F"/>
    <w:rsid w:val="00A45DC7"/>
    <w:rsid w:val="00A46D6F"/>
    <w:rsid w:val="00A47376"/>
    <w:rsid w:val="00A507FA"/>
    <w:rsid w:val="00A512B1"/>
    <w:rsid w:val="00A51B02"/>
    <w:rsid w:val="00A51BB5"/>
    <w:rsid w:val="00A5252D"/>
    <w:rsid w:val="00A52944"/>
    <w:rsid w:val="00A529A5"/>
    <w:rsid w:val="00A5303F"/>
    <w:rsid w:val="00A531F8"/>
    <w:rsid w:val="00A53567"/>
    <w:rsid w:val="00A53BD2"/>
    <w:rsid w:val="00A53C9C"/>
    <w:rsid w:val="00A5416F"/>
    <w:rsid w:val="00A55255"/>
    <w:rsid w:val="00A55D2A"/>
    <w:rsid w:val="00A55E3A"/>
    <w:rsid w:val="00A56761"/>
    <w:rsid w:val="00A5731C"/>
    <w:rsid w:val="00A57BD3"/>
    <w:rsid w:val="00A60049"/>
    <w:rsid w:val="00A60404"/>
    <w:rsid w:val="00A60CD5"/>
    <w:rsid w:val="00A611D9"/>
    <w:rsid w:val="00A61BDE"/>
    <w:rsid w:val="00A623C8"/>
    <w:rsid w:val="00A626FD"/>
    <w:rsid w:val="00A62C43"/>
    <w:rsid w:val="00A64748"/>
    <w:rsid w:val="00A64E2B"/>
    <w:rsid w:val="00A64EFC"/>
    <w:rsid w:val="00A6587D"/>
    <w:rsid w:val="00A65CE7"/>
    <w:rsid w:val="00A7165C"/>
    <w:rsid w:val="00A72ED3"/>
    <w:rsid w:val="00A7304C"/>
    <w:rsid w:val="00A732E0"/>
    <w:rsid w:val="00A737B4"/>
    <w:rsid w:val="00A757F1"/>
    <w:rsid w:val="00A75D11"/>
    <w:rsid w:val="00A76467"/>
    <w:rsid w:val="00A76685"/>
    <w:rsid w:val="00A77A0B"/>
    <w:rsid w:val="00A77CA5"/>
    <w:rsid w:val="00A77D99"/>
    <w:rsid w:val="00A801B3"/>
    <w:rsid w:val="00A801E9"/>
    <w:rsid w:val="00A8080D"/>
    <w:rsid w:val="00A80C99"/>
    <w:rsid w:val="00A8235D"/>
    <w:rsid w:val="00A82CF5"/>
    <w:rsid w:val="00A83486"/>
    <w:rsid w:val="00A845A9"/>
    <w:rsid w:val="00A84652"/>
    <w:rsid w:val="00A863D2"/>
    <w:rsid w:val="00A86D47"/>
    <w:rsid w:val="00A86EF8"/>
    <w:rsid w:val="00A87577"/>
    <w:rsid w:val="00A901DD"/>
    <w:rsid w:val="00A902A1"/>
    <w:rsid w:val="00A910E7"/>
    <w:rsid w:val="00A9250F"/>
    <w:rsid w:val="00A9443A"/>
    <w:rsid w:val="00A9458F"/>
    <w:rsid w:val="00A94A07"/>
    <w:rsid w:val="00A9520B"/>
    <w:rsid w:val="00A957B3"/>
    <w:rsid w:val="00A95DEF"/>
    <w:rsid w:val="00A96ACA"/>
    <w:rsid w:val="00A96BC7"/>
    <w:rsid w:val="00A971F8"/>
    <w:rsid w:val="00AA01A1"/>
    <w:rsid w:val="00AA0E3D"/>
    <w:rsid w:val="00AA1057"/>
    <w:rsid w:val="00AA2297"/>
    <w:rsid w:val="00AA35CD"/>
    <w:rsid w:val="00AA382E"/>
    <w:rsid w:val="00AA4162"/>
    <w:rsid w:val="00AA4225"/>
    <w:rsid w:val="00AA449F"/>
    <w:rsid w:val="00AA53E5"/>
    <w:rsid w:val="00AA6055"/>
    <w:rsid w:val="00AA639A"/>
    <w:rsid w:val="00AA6AB0"/>
    <w:rsid w:val="00AA6D8B"/>
    <w:rsid w:val="00AA7256"/>
    <w:rsid w:val="00AA73EE"/>
    <w:rsid w:val="00AA762D"/>
    <w:rsid w:val="00AB00B9"/>
    <w:rsid w:val="00AB0F95"/>
    <w:rsid w:val="00AB1A80"/>
    <w:rsid w:val="00AB2D7D"/>
    <w:rsid w:val="00AB2DEB"/>
    <w:rsid w:val="00AB3740"/>
    <w:rsid w:val="00AB3EAB"/>
    <w:rsid w:val="00AB3EC1"/>
    <w:rsid w:val="00AB407C"/>
    <w:rsid w:val="00AB4D25"/>
    <w:rsid w:val="00AB55D5"/>
    <w:rsid w:val="00AB62DE"/>
    <w:rsid w:val="00AB6E2D"/>
    <w:rsid w:val="00AB749F"/>
    <w:rsid w:val="00AB773E"/>
    <w:rsid w:val="00AB7BFB"/>
    <w:rsid w:val="00AC0DB0"/>
    <w:rsid w:val="00AC0F1D"/>
    <w:rsid w:val="00AC22A2"/>
    <w:rsid w:val="00AC2CAA"/>
    <w:rsid w:val="00AC391F"/>
    <w:rsid w:val="00AC3C7B"/>
    <w:rsid w:val="00AC48A3"/>
    <w:rsid w:val="00AC49D3"/>
    <w:rsid w:val="00AC5186"/>
    <w:rsid w:val="00AC51A0"/>
    <w:rsid w:val="00AC52EA"/>
    <w:rsid w:val="00AC5F93"/>
    <w:rsid w:val="00AC6FF6"/>
    <w:rsid w:val="00AC7A43"/>
    <w:rsid w:val="00AD00C7"/>
    <w:rsid w:val="00AD0251"/>
    <w:rsid w:val="00AD056C"/>
    <w:rsid w:val="00AD072A"/>
    <w:rsid w:val="00AD091A"/>
    <w:rsid w:val="00AD0A2E"/>
    <w:rsid w:val="00AD1505"/>
    <w:rsid w:val="00AD2260"/>
    <w:rsid w:val="00AD24EF"/>
    <w:rsid w:val="00AD2D46"/>
    <w:rsid w:val="00AD3B89"/>
    <w:rsid w:val="00AD3C2A"/>
    <w:rsid w:val="00AD46E5"/>
    <w:rsid w:val="00AD5817"/>
    <w:rsid w:val="00AD5A3B"/>
    <w:rsid w:val="00AD6766"/>
    <w:rsid w:val="00AD6B81"/>
    <w:rsid w:val="00AD7429"/>
    <w:rsid w:val="00AD7C08"/>
    <w:rsid w:val="00AE02B9"/>
    <w:rsid w:val="00AE1C2A"/>
    <w:rsid w:val="00AE409C"/>
    <w:rsid w:val="00AE4BC6"/>
    <w:rsid w:val="00AE4EC7"/>
    <w:rsid w:val="00AE55D9"/>
    <w:rsid w:val="00AE5C4C"/>
    <w:rsid w:val="00AE6439"/>
    <w:rsid w:val="00AE6862"/>
    <w:rsid w:val="00AE6E50"/>
    <w:rsid w:val="00AF00B9"/>
    <w:rsid w:val="00AF035E"/>
    <w:rsid w:val="00AF0F72"/>
    <w:rsid w:val="00AF140B"/>
    <w:rsid w:val="00AF1AFA"/>
    <w:rsid w:val="00AF2074"/>
    <w:rsid w:val="00AF2ACC"/>
    <w:rsid w:val="00AF4584"/>
    <w:rsid w:val="00AF4E27"/>
    <w:rsid w:val="00AF4FB6"/>
    <w:rsid w:val="00AF57C8"/>
    <w:rsid w:val="00AF5FAD"/>
    <w:rsid w:val="00AF66A0"/>
    <w:rsid w:val="00AF6DBD"/>
    <w:rsid w:val="00AF729A"/>
    <w:rsid w:val="00AF7F71"/>
    <w:rsid w:val="00B006B3"/>
    <w:rsid w:val="00B00D78"/>
    <w:rsid w:val="00B01132"/>
    <w:rsid w:val="00B01B26"/>
    <w:rsid w:val="00B02431"/>
    <w:rsid w:val="00B0259A"/>
    <w:rsid w:val="00B02AAE"/>
    <w:rsid w:val="00B02BA1"/>
    <w:rsid w:val="00B03293"/>
    <w:rsid w:val="00B05067"/>
    <w:rsid w:val="00B05AC5"/>
    <w:rsid w:val="00B0605C"/>
    <w:rsid w:val="00B06308"/>
    <w:rsid w:val="00B06868"/>
    <w:rsid w:val="00B0769A"/>
    <w:rsid w:val="00B076B7"/>
    <w:rsid w:val="00B1007C"/>
    <w:rsid w:val="00B10250"/>
    <w:rsid w:val="00B10355"/>
    <w:rsid w:val="00B1113C"/>
    <w:rsid w:val="00B12568"/>
    <w:rsid w:val="00B12E18"/>
    <w:rsid w:val="00B13714"/>
    <w:rsid w:val="00B14AD5"/>
    <w:rsid w:val="00B15957"/>
    <w:rsid w:val="00B15AF9"/>
    <w:rsid w:val="00B1695C"/>
    <w:rsid w:val="00B175C2"/>
    <w:rsid w:val="00B17C13"/>
    <w:rsid w:val="00B17F22"/>
    <w:rsid w:val="00B20DA4"/>
    <w:rsid w:val="00B210C6"/>
    <w:rsid w:val="00B21390"/>
    <w:rsid w:val="00B22944"/>
    <w:rsid w:val="00B22E1A"/>
    <w:rsid w:val="00B234AD"/>
    <w:rsid w:val="00B248A5"/>
    <w:rsid w:val="00B24966"/>
    <w:rsid w:val="00B24CDC"/>
    <w:rsid w:val="00B25152"/>
    <w:rsid w:val="00B26744"/>
    <w:rsid w:val="00B269E4"/>
    <w:rsid w:val="00B26DF3"/>
    <w:rsid w:val="00B271CF"/>
    <w:rsid w:val="00B27761"/>
    <w:rsid w:val="00B2779D"/>
    <w:rsid w:val="00B308F1"/>
    <w:rsid w:val="00B32139"/>
    <w:rsid w:val="00B329EB"/>
    <w:rsid w:val="00B34365"/>
    <w:rsid w:val="00B34C8F"/>
    <w:rsid w:val="00B34CE6"/>
    <w:rsid w:val="00B35BD6"/>
    <w:rsid w:val="00B35EDF"/>
    <w:rsid w:val="00B3656F"/>
    <w:rsid w:val="00B368DE"/>
    <w:rsid w:val="00B37EFC"/>
    <w:rsid w:val="00B40768"/>
    <w:rsid w:val="00B408E5"/>
    <w:rsid w:val="00B40AD4"/>
    <w:rsid w:val="00B40D88"/>
    <w:rsid w:val="00B41103"/>
    <w:rsid w:val="00B41359"/>
    <w:rsid w:val="00B4153B"/>
    <w:rsid w:val="00B428D7"/>
    <w:rsid w:val="00B436D0"/>
    <w:rsid w:val="00B44574"/>
    <w:rsid w:val="00B447D3"/>
    <w:rsid w:val="00B448AE"/>
    <w:rsid w:val="00B455E5"/>
    <w:rsid w:val="00B4566B"/>
    <w:rsid w:val="00B45742"/>
    <w:rsid w:val="00B46311"/>
    <w:rsid w:val="00B46D99"/>
    <w:rsid w:val="00B47A2D"/>
    <w:rsid w:val="00B50276"/>
    <w:rsid w:val="00B509BF"/>
    <w:rsid w:val="00B5160B"/>
    <w:rsid w:val="00B51AF7"/>
    <w:rsid w:val="00B52B52"/>
    <w:rsid w:val="00B5368A"/>
    <w:rsid w:val="00B54D4B"/>
    <w:rsid w:val="00B56681"/>
    <w:rsid w:val="00B570CE"/>
    <w:rsid w:val="00B611A4"/>
    <w:rsid w:val="00B61EF2"/>
    <w:rsid w:val="00B62152"/>
    <w:rsid w:val="00B63B2F"/>
    <w:rsid w:val="00B64076"/>
    <w:rsid w:val="00B641CA"/>
    <w:rsid w:val="00B64575"/>
    <w:rsid w:val="00B65B5F"/>
    <w:rsid w:val="00B662EC"/>
    <w:rsid w:val="00B67445"/>
    <w:rsid w:val="00B67490"/>
    <w:rsid w:val="00B71A06"/>
    <w:rsid w:val="00B72DCF"/>
    <w:rsid w:val="00B73952"/>
    <w:rsid w:val="00B73B79"/>
    <w:rsid w:val="00B749D9"/>
    <w:rsid w:val="00B74CB7"/>
    <w:rsid w:val="00B750B1"/>
    <w:rsid w:val="00B766F8"/>
    <w:rsid w:val="00B766FA"/>
    <w:rsid w:val="00B7748F"/>
    <w:rsid w:val="00B77779"/>
    <w:rsid w:val="00B80AEC"/>
    <w:rsid w:val="00B80E84"/>
    <w:rsid w:val="00B822D2"/>
    <w:rsid w:val="00B82A47"/>
    <w:rsid w:val="00B82C14"/>
    <w:rsid w:val="00B8320C"/>
    <w:rsid w:val="00B83468"/>
    <w:rsid w:val="00B84F4F"/>
    <w:rsid w:val="00B854FA"/>
    <w:rsid w:val="00B8564C"/>
    <w:rsid w:val="00B85F02"/>
    <w:rsid w:val="00B8706C"/>
    <w:rsid w:val="00B870A0"/>
    <w:rsid w:val="00B87275"/>
    <w:rsid w:val="00B87343"/>
    <w:rsid w:val="00B87D24"/>
    <w:rsid w:val="00B9006C"/>
    <w:rsid w:val="00B90A93"/>
    <w:rsid w:val="00B90E0F"/>
    <w:rsid w:val="00B912DF"/>
    <w:rsid w:val="00B91404"/>
    <w:rsid w:val="00B9161E"/>
    <w:rsid w:val="00B91DE7"/>
    <w:rsid w:val="00B921FD"/>
    <w:rsid w:val="00B92E18"/>
    <w:rsid w:val="00B93AA3"/>
    <w:rsid w:val="00B93CAF"/>
    <w:rsid w:val="00B9495F"/>
    <w:rsid w:val="00B94D61"/>
    <w:rsid w:val="00B953B6"/>
    <w:rsid w:val="00B97108"/>
    <w:rsid w:val="00B97321"/>
    <w:rsid w:val="00B97843"/>
    <w:rsid w:val="00BA0E09"/>
    <w:rsid w:val="00BA0E58"/>
    <w:rsid w:val="00BA1596"/>
    <w:rsid w:val="00BA3486"/>
    <w:rsid w:val="00BA35EE"/>
    <w:rsid w:val="00BA3F7E"/>
    <w:rsid w:val="00BA3F89"/>
    <w:rsid w:val="00BA4211"/>
    <w:rsid w:val="00BA4437"/>
    <w:rsid w:val="00BA4C3E"/>
    <w:rsid w:val="00BA5598"/>
    <w:rsid w:val="00BA589D"/>
    <w:rsid w:val="00BA5E8A"/>
    <w:rsid w:val="00BA608B"/>
    <w:rsid w:val="00BA63D8"/>
    <w:rsid w:val="00BA6A47"/>
    <w:rsid w:val="00BB0269"/>
    <w:rsid w:val="00BB05E8"/>
    <w:rsid w:val="00BB2700"/>
    <w:rsid w:val="00BB3149"/>
    <w:rsid w:val="00BB4F27"/>
    <w:rsid w:val="00BB55B5"/>
    <w:rsid w:val="00BB5630"/>
    <w:rsid w:val="00BB583E"/>
    <w:rsid w:val="00BB58D0"/>
    <w:rsid w:val="00BB65C1"/>
    <w:rsid w:val="00BB6A3C"/>
    <w:rsid w:val="00BB7AB1"/>
    <w:rsid w:val="00BB7E3A"/>
    <w:rsid w:val="00BB7F70"/>
    <w:rsid w:val="00BC039E"/>
    <w:rsid w:val="00BC0F02"/>
    <w:rsid w:val="00BC125C"/>
    <w:rsid w:val="00BC129F"/>
    <w:rsid w:val="00BC130F"/>
    <w:rsid w:val="00BC1626"/>
    <w:rsid w:val="00BC19CD"/>
    <w:rsid w:val="00BC1E28"/>
    <w:rsid w:val="00BC2052"/>
    <w:rsid w:val="00BC2673"/>
    <w:rsid w:val="00BC339C"/>
    <w:rsid w:val="00BC4839"/>
    <w:rsid w:val="00BC551B"/>
    <w:rsid w:val="00BC5692"/>
    <w:rsid w:val="00BC5867"/>
    <w:rsid w:val="00BC6838"/>
    <w:rsid w:val="00BC6D51"/>
    <w:rsid w:val="00BC72AA"/>
    <w:rsid w:val="00BD02BD"/>
    <w:rsid w:val="00BD0DF5"/>
    <w:rsid w:val="00BD19C8"/>
    <w:rsid w:val="00BD2DA0"/>
    <w:rsid w:val="00BD3B35"/>
    <w:rsid w:val="00BD4826"/>
    <w:rsid w:val="00BD4D15"/>
    <w:rsid w:val="00BD4DEF"/>
    <w:rsid w:val="00BD5D8A"/>
    <w:rsid w:val="00BD5EDE"/>
    <w:rsid w:val="00BD7CCE"/>
    <w:rsid w:val="00BD7FCD"/>
    <w:rsid w:val="00BE0485"/>
    <w:rsid w:val="00BE08AA"/>
    <w:rsid w:val="00BE0D84"/>
    <w:rsid w:val="00BE0E4F"/>
    <w:rsid w:val="00BE21FF"/>
    <w:rsid w:val="00BE25DD"/>
    <w:rsid w:val="00BE27A6"/>
    <w:rsid w:val="00BE2CF8"/>
    <w:rsid w:val="00BE4AE2"/>
    <w:rsid w:val="00BE5BA0"/>
    <w:rsid w:val="00BE6182"/>
    <w:rsid w:val="00BE650E"/>
    <w:rsid w:val="00BE6835"/>
    <w:rsid w:val="00BE7127"/>
    <w:rsid w:val="00BE71E0"/>
    <w:rsid w:val="00BE7569"/>
    <w:rsid w:val="00BE774A"/>
    <w:rsid w:val="00BE7D48"/>
    <w:rsid w:val="00BF0319"/>
    <w:rsid w:val="00BF0DF2"/>
    <w:rsid w:val="00BF30E0"/>
    <w:rsid w:val="00BF3606"/>
    <w:rsid w:val="00BF450F"/>
    <w:rsid w:val="00BF56C5"/>
    <w:rsid w:val="00BF5A3E"/>
    <w:rsid w:val="00BF60C5"/>
    <w:rsid w:val="00BF6CB9"/>
    <w:rsid w:val="00BF73BE"/>
    <w:rsid w:val="00C005B7"/>
    <w:rsid w:val="00C01465"/>
    <w:rsid w:val="00C01A2F"/>
    <w:rsid w:val="00C01B10"/>
    <w:rsid w:val="00C03673"/>
    <w:rsid w:val="00C03B26"/>
    <w:rsid w:val="00C0411E"/>
    <w:rsid w:val="00C04BD5"/>
    <w:rsid w:val="00C04C03"/>
    <w:rsid w:val="00C05F8D"/>
    <w:rsid w:val="00C0612D"/>
    <w:rsid w:val="00C1042E"/>
    <w:rsid w:val="00C11164"/>
    <w:rsid w:val="00C113D1"/>
    <w:rsid w:val="00C11EC9"/>
    <w:rsid w:val="00C121AE"/>
    <w:rsid w:val="00C12CAD"/>
    <w:rsid w:val="00C12CBC"/>
    <w:rsid w:val="00C12D7E"/>
    <w:rsid w:val="00C13301"/>
    <w:rsid w:val="00C1336B"/>
    <w:rsid w:val="00C13DF7"/>
    <w:rsid w:val="00C13E64"/>
    <w:rsid w:val="00C13F10"/>
    <w:rsid w:val="00C14148"/>
    <w:rsid w:val="00C14A51"/>
    <w:rsid w:val="00C14EC2"/>
    <w:rsid w:val="00C15677"/>
    <w:rsid w:val="00C161FD"/>
    <w:rsid w:val="00C1644D"/>
    <w:rsid w:val="00C167AA"/>
    <w:rsid w:val="00C16B56"/>
    <w:rsid w:val="00C171F2"/>
    <w:rsid w:val="00C17364"/>
    <w:rsid w:val="00C20D71"/>
    <w:rsid w:val="00C211A2"/>
    <w:rsid w:val="00C21E21"/>
    <w:rsid w:val="00C220E2"/>
    <w:rsid w:val="00C22728"/>
    <w:rsid w:val="00C22B28"/>
    <w:rsid w:val="00C2331B"/>
    <w:rsid w:val="00C23E81"/>
    <w:rsid w:val="00C24845"/>
    <w:rsid w:val="00C24AA4"/>
    <w:rsid w:val="00C24EF6"/>
    <w:rsid w:val="00C25118"/>
    <w:rsid w:val="00C25B24"/>
    <w:rsid w:val="00C275F7"/>
    <w:rsid w:val="00C27653"/>
    <w:rsid w:val="00C278AA"/>
    <w:rsid w:val="00C27CD6"/>
    <w:rsid w:val="00C303F5"/>
    <w:rsid w:val="00C30E4F"/>
    <w:rsid w:val="00C30F2F"/>
    <w:rsid w:val="00C318C9"/>
    <w:rsid w:val="00C325FD"/>
    <w:rsid w:val="00C32BFC"/>
    <w:rsid w:val="00C32D6D"/>
    <w:rsid w:val="00C33224"/>
    <w:rsid w:val="00C3455F"/>
    <w:rsid w:val="00C351F6"/>
    <w:rsid w:val="00C353E5"/>
    <w:rsid w:val="00C37178"/>
    <w:rsid w:val="00C37300"/>
    <w:rsid w:val="00C37718"/>
    <w:rsid w:val="00C404AC"/>
    <w:rsid w:val="00C40633"/>
    <w:rsid w:val="00C40827"/>
    <w:rsid w:val="00C40A44"/>
    <w:rsid w:val="00C40C9E"/>
    <w:rsid w:val="00C41B8A"/>
    <w:rsid w:val="00C41C1E"/>
    <w:rsid w:val="00C42818"/>
    <w:rsid w:val="00C4390F"/>
    <w:rsid w:val="00C44A6B"/>
    <w:rsid w:val="00C44FC5"/>
    <w:rsid w:val="00C46318"/>
    <w:rsid w:val="00C47450"/>
    <w:rsid w:val="00C47728"/>
    <w:rsid w:val="00C47B74"/>
    <w:rsid w:val="00C47DD2"/>
    <w:rsid w:val="00C517A7"/>
    <w:rsid w:val="00C51889"/>
    <w:rsid w:val="00C51D12"/>
    <w:rsid w:val="00C531AB"/>
    <w:rsid w:val="00C53F6E"/>
    <w:rsid w:val="00C541A0"/>
    <w:rsid w:val="00C5543D"/>
    <w:rsid w:val="00C573E6"/>
    <w:rsid w:val="00C574DA"/>
    <w:rsid w:val="00C57527"/>
    <w:rsid w:val="00C57838"/>
    <w:rsid w:val="00C60000"/>
    <w:rsid w:val="00C62058"/>
    <w:rsid w:val="00C62409"/>
    <w:rsid w:val="00C62841"/>
    <w:rsid w:val="00C6326B"/>
    <w:rsid w:val="00C63D17"/>
    <w:rsid w:val="00C64645"/>
    <w:rsid w:val="00C6475F"/>
    <w:rsid w:val="00C64E69"/>
    <w:rsid w:val="00C65623"/>
    <w:rsid w:val="00C65881"/>
    <w:rsid w:val="00C65CB6"/>
    <w:rsid w:val="00C66513"/>
    <w:rsid w:val="00C6653B"/>
    <w:rsid w:val="00C7056B"/>
    <w:rsid w:val="00C71687"/>
    <w:rsid w:val="00C71C8D"/>
    <w:rsid w:val="00C7206D"/>
    <w:rsid w:val="00C729DC"/>
    <w:rsid w:val="00C73B07"/>
    <w:rsid w:val="00C74B10"/>
    <w:rsid w:val="00C75060"/>
    <w:rsid w:val="00C75379"/>
    <w:rsid w:val="00C75BE9"/>
    <w:rsid w:val="00C75C52"/>
    <w:rsid w:val="00C7631F"/>
    <w:rsid w:val="00C7748B"/>
    <w:rsid w:val="00C778B5"/>
    <w:rsid w:val="00C77EAA"/>
    <w:rsid w:val="00C80A6D"/>
    <w:rsid w:val="00C80EDC"/>
    <w:rsid w:val="00C81261"/>
    <w:rsid w:val="00C815A6"/>
    <w:rsid w:val="00C81B4D"/>
    <w:rsid w:val="00C81DD6"/>
    <w:rsid w:val="00C8337C"/>
    <w:rsid w:val="00C83A64"/>
    <w:rsid w:val="00C8569A"/>
    <w:rsid w:val="00C8597E"/>
    <w:rsid w:val="00C85D51"/>
    <w:rsid w:val="00C86319"/>
    <w:rsid w:val="00C8759B"/>
    <w:rsid w:val="00C877BC"/>
    <w:rsid w:val="00C87EE2"/>
    <w:rsid w:val="00C90CE1"/>
    <w:rsid w:val="00C91299"/>
    <w:rsid w:val="00C91A71"/>
    <w:rsid w:val="00C91F17"/>
    <w:rsid w:val="00C923D9"/>
    <w:rsid w:val="00C926E2"/>
    <w:rsid w:val="00C9317F"/>
    <w:rsid w:val="00C95311"/>
    <w:rsid w:val="00C965A7"/>
    <w:rsid w:val="00C968D7"/>
    <w:rsid w:val="00CA09C1"/>
    <w:rsid w:val="00CA0DA8"/>
    <w:rsid w:val="00CA0DEB"/>
    <w:rsid w:val="00CA2018"/>
    <w:rsid w:val="00CA3435"/>
    <w:rsid w:val="00CA51C6"/>
    <w:rsid w:val="00CA5BB6"/>
    <w:rsid w:val="00CA62C4"/>
    <w:rsid w:val="00CA78DF"/>
    <w:rsid w:val="00CA7DE7"/>
    <w:rsid w:val="00CB03C5"/>
    <w:rsid w:val="00CB223A"/>
    <w:rsid w:val="00CB244A"/>
    <w:rsid w:val="00CB25C9"/>
    <w:rsid w:val="00CB2AE7"/>
    <w:rsid w:val="00CB41CD"/>
    <w:rsid w:val="00CB5AEA"/>
    <w:rsid w:val="00CB6AFC"/>
    <w:rsid w:val="00CB7B85"/>
    <w:rsid w:val="00CB7D64"/>
    <w:rsid w:val="00CC07DB"/>
    <w:rsid w:val="00CC0A9A"/>
    <w:rsid w:val="00CC0AD6"/>
    <w:rsid w:val="00CC0D20"/>
    <w:rsid w:val="00CC1DF2"/>
    <w:rsid w:val="00CC3A8B"/>
    <w:rsid w:val="00CC3C92"/>
    <w:rsid w:val="00CC3EA0"/>
    <w:rsid w:val="00CC3EBE"/>
    <w:rsid w:val="00CC4786"/>
    <w:rsid w:val="00CC4B97"/>
    <w:rsid w:val="00CC5A1E"/>
    <w:rsid w:val="00CC6616"/>
    <w:rsid w:val="00CC679F"/>
    <w:rsid w:val="00CC6AE8"/>
    <w:rsid w:val="00CC7186"/>
    <w:rsid w:val="00CD0D15"/>
    <w:rsid w:val="00CD0F6F"/>
    <w:rsid w:val="00CD1129"/>
    <w:rsid w:val="00CD171A"/>
    <w:rsid w:val="00CD283B"/>
    <w:rsid w:val="00CD29D3"/>
    <w:rsid w:val="00CD37A3"/>
    <w:rsid w:val="00CD41F7"/>
    <w:rsid w:val="00CD47B3"/>
    <w:rsid w:val="00CD48D1"/>
    <w:rsid w:val="00CD586E"/>
    <w:rsid w:val="00CD6735"/>
    <w:rsid w:val="00CD720C"/>
    <w:rsid w:val="00CD75BB"/>
    <w:rsid w:val="00CD770F"/>
    <w:rsid w:val="00CD77E7"/>
    <w:rsid w:val="00CE02A9"/>
    <w:rsid w:val="00CE0B25"/>
    <w:rsid w:val="00CE0C74"/>
    <w:rsid w:val="00CE1075"/>
    <w:rsid w:val="00CE21DA"/>
    <w:rsid w:val="00CE26AA"/>
    <w:rsid w:val="00CE310E"/>
    <w:rsid w:val="00CE370D"/>
    <w:rsid w:val="00CE43C4"/>
    <w:rsid w:val="00CE539D"/>
    <w:rsid w:val="00CE5488"/>
    <w:rsid w:val="00CE5D25"/>
    <w:rsid w:val="00CE5F25"/>
    <w:rsid w:val="00CE713F"/>
    <w:rsid w:val="00CF01A6"/>
    <w:rsid w:val="00CF12C4"/>
    <w:rsid w:val="00CF174D"/>
    <w:rsid w:val="00CF1C71"/>
    <w:rsid w:val="00CF1CF5"/>
    <w:rsid w:val="00CF1CF8"/>
    <w:rsid w:val="00CF1E15"/>
    <w:rsid w:val="00CF243F"/>
    <w:rsid w:val="00CF3595"/>
    <w:rsid w:val="00CF4D7C"/>
    <w:rsid w:val="00CF5685"/>
    <w:rsid w:val="00CF58BC"/>
    <w:rsid w:val="00CF695B"/>
    <w:rsid w:val="00CF6D4F"/>
    <w:rsid w:val="00D001D7"/>
    <w:rsid w:val="00D002E1"/>
    <w:rsid w:val="00D00BF1"/>
    <w:rsid w:val="00D0108A"/>
    <w:rsid w:val="00D01459"/>
    <w:rsid w:val="00D014A3"/>
    <w:rsid w:val="00D01613"/>
    <w:rsid w:val="00D02514"/>
    <w:rsid w:val="00D03005"/>
    <w:rsid w:val="00D03A69"/>
    <w:rsid w:val="00D04C7B"/>
    <w:rsid w:val="00D059CD"/>
    <w:rsid w:val="00D05B0F"/>
    <w:rsid w:val="00D05BED"/>
    <w:rsid w:val="00D062E9"/>
    <w:rsid w:val="00D0789D"/>
    <w:rsid w:val="00D10943"/>
    <w:rsid w:val="00D109FF"/>
    <w:rsid w:val="00D11582"/>
    <w:rsid w:val="00D1194E"/>
    <w:rsid w:val="00D13852"/>
    <w:rsid w:val="00D13963"/>
    <w:rsid w:val="00D13F47"/>
    <w:rsid w:val="00D153BE"/>
    <w:rsid w:val="00D16616"/>
    <w:rsid w:val="00D16A46"/>
    <w:rsid w:val="00D16EEA"/>
    <w:rsid w:val="00D17177"/>
    <w:rsid w:val="00D1799E"/>
    <w:rsid w:val="00D17D45"/>
    <w:rsid w:val="00D200CF"/>
    <w:rsid w:val="00D205D1"/>
    <w:rsid w:val="00D20836"/>
    <w:rsid w:val="00D208B1"/>
    <w:rsid w:val="00D214C7"/>
    <w:rsid w:val="00D214E8"/>
    <w:rsid w:val="00D21792"/>
    <w:rsid w:val="00D21DF0"/>
    <w:rsid w:val="00D21F47"/>
    <w:rsid w:val="00D2265C"/>
    <w:rsid w:val="00D22666"/>
    <w:rsid w:val="00D22916"/>
    <w:rsid w:val="00D22CBC"/>
    <w:rsid w:val="00D23EAD"/>
    <w:rsid w:val="00D2456C"/>
    <w:rsid w:val="00D2522E"/>
    <w:rsid w:val="00D272B6"/>
    <w:rsid w:val="00D27484"/>
    <w:rsid w:val="00D27521"/>
    <w:rsid w:val="00D27558"/>
    <w:rsid w:val="00D2793B"/>
    <w:rsid w:val="00D27CE1"/>
    <w:rsid w:val="00D27EC2"/>
    <w:rsid w:val="00D30251"/>
    <w:rsid w:val="00D30838"/>
    <w:rsid w:val="00D33AA1"/>
    <w:rsid w:val="00D34011"/>
    <w:rsid w:val="00D34161"/>
    <w:rsid w:val="00D34176"/>
    <w:rsid w:val="00D350E1"/>
    <w:rsid w:val="00D3523E"/>
    <w:rsid w:val="00D3743D"/>
    <w:rsid w:val="00D3765F"/>
    <w:rsid w:val="00D37BC3"/>
    <w:rsid w:val="00D400E1"/>
    <w:rsid w:val="00D40703"/>
    <w:rsid w:val="00D40F75"/>
    <w:rsid w:val="00D41268"/>
    <w:rsid w:val="00D41DA6"/>
    <w:rsid w:val="00D4219D"/>
    <w:rsid w:val="00D42639"/>
    <w:rsid w:val="00D4290C"/>
    <w:rsid w:val="00D429A3"/>
    <w:rsid w:val="00D436D4"/>
    <w:rsid w:val="00D43800"/>
    <w:rsid w:val="00D438B6"/>
    <w:rsid w:val="00D439C6"/>
    <w:rsid w:val="00D43B9E"/>
    <w:rsid w:val="00D43F17"/>
    <w:rsid w:val="00D44059"/>
    <w:rsid w:val="00D45B9A"/>
    <w:rsid w:val="00D46173"/>
    <w:rsid w:val="00D46555"/>
    <w:rsid w:val="00D47913"/>
    <w:rsid w:val="00D501E1"/>
    <w:rsid w:val="00D503BE"/>
    <w:rsid w:val="00D50783"/>
    <w:rsid w:val="00D509DC"/>
    <w:rsid w:val="00D5168C"/>
    <w:rsid w:val="00D51C88"/>
    <w:rsid w:val="00D5207C"/>
    <w:rsid w:val="00D52444"/>
    <w:rsid w:val="00D5295D"/>
    <w:rsid w:val="00D52CD0"/>
    <w:rsid w:val="00D52D4D"/>
    <w:rsid w:val="00D5423D"/>
    <w:rsid w:val="00D54BC4"/>
    <w:rsid w:val="00D5584C"/>
    <w:rsid w:val="00D55F57"/>
    <w:rsid w:val="00D55FB1"/>
    <w:rsid w:val="00D57012"/>
    <w:rsid w:val="00D576DC"/>
    <w:rsid w:val="00D57A35"/>
    <w:rsid w:val="00D60234"/>
    <w:rsid w:val="00D61FCB"/>
    <w:rsid w:val="00D62EE5"/>
    <w:rsid w:val="00D636CB"/>
    <w:rsid w:val="00D636DE"/>
    <w:rsid w:val="00D63B25"/>
    <w:rsid w:val="00D64B14"/>
    <w:rsid w:val="00D64B98"/>
    <w:rsid w:val="00D657B6"/>
    <w:rsid w:val="00D66740"/>
    <w:rsid w:val="00D66C3B"/>
    <w:rsid w:val="00D66F05"/>
    <w:rsid w:val="00D70805"/>
    <w:rsid w:val="00D70DA1"/>
    <w:rsid w:val="00D722F7"/>
    <w:rsid w:val="00D72DCA"/>
    <w:rsid w:val="00D735EE"/>
    <w:rsid w:val="00D742A7"/>
    <w:rsid w:val="00D74720"/>
    <w:rsid w:val="00D752C9"/>
    <w:rsid w:val="00D75924"/>
    <w:rsid w:val="00D767ED"/>
    <w:rsid w:val="00D770A3"/>
    <w:rsid w:val="00D77989"/>
    <w:rsid w:val="00D807E5"/>
    <w:rsid w:val="00D8182A"/>
    <w:rsid w:val="00D81C13"/>
    <w:rsid w:val="00D828C8"/>
    <w:rsid w:val="00D82906"/>
    <w:rsid w:val="00D82A25"/>
    <w:rsid w:val="00D82DC0"/>
    <w:rsid w:val="00D82FF0"/>
    <w:rsid w:val="00D8496C"/>
    <w:rsid w:val="00D84F98"/>
    <w:rsid w:val="00D85612"/>
    <w:rsid w:val="00D8639C"/>
    <w:rsid w:val="00D868C0"/>
    <w:rsid w:val="00D874FF"/>
    <w:rsid w:val="00D87781"/>
    <w:rsid w:val="00D87B06"/>
    <w:rsid w:val="00D90B76"/>
    <w:rsid w:val="00D9183E"/>
    <w:rsid w:val="00D92097"/>
    <w:rsid w:val="00D9219E"/>
    <w:rsid w:val="00D92E49"/>
    <w:rsid w:val="00D93E41"/>
    <w:rsid w:val="00D9421F"/>
    <w:rsid w:val="00D943E6"/>
    <w:rsid w:val="00D94927"/>
    <w:rsid w:val="00D951D8"/>
    <w:rsid w:val="00D95679"/>
    <w:rsid w:val="00D95CAB"/>
    <w:rsid w:val="00D96255"/>
    <w:rsid w:val="00D979EB"/>
    <w:rsid w:val="00DA0BE5"/>
    <w:rsid w:val="00DA181B"/>
    <w:rsid w:val="00DA1C4F"/>
    <w:rsid w:val="00DA1D24"/>
    <w:rsid w:val="00DA1FCA"/>
    <w:rsid w:val="00DA2A48"/>
    <w:rsid w:val="00DA4380"/>
    <w:rsid w:val="00DA4F9E"/>
    <w:rsid w:val="00DA524C"/>
    <w:rsid w:val="00DA5BDB"/>
    <w:rsid w:val="00DA5FC5"/>
    <w:rsid w:val="00DA6459"/>
    <w:rsid w:val="00DA6750"/>
    <w:rsid w:val="00DA6BDD"/>
    <w:rsid w:val="00DB1775"/>
    <w:rsid w:val="00DB1EC9"/>
    <w:rsid w:val="00DB412C"/>
    <w:rsid w:val="00DB4A6D"/>
    <w:rsid w:val="00DB61B9"/>
    <w:rsid w:val="00DB67EA"/>
    <w:rsid w:val="00DB6881"/>
    <w:rsid w:val="00DB6E06"/>
    <w:rsid w:val="00DB7267"/>
    <w:rsid w:val="00DB7A76"/>
    <w:rsid w:val="00DC0E2D"/>
    <w:rsid w:val="00DC0F2B"/>
    <w:rsid w:val="00DC1762"/>
    <w:rsid w:val="00DC296A"/>
    <w:rsid w:val="00DC30EC"/>
    <w:rsid w:val="00DC37D4"/>
    <w:rsid w:val="00DC390D"/>
    <w:rsid w:val="00DC3BD9"/>
    <w:rsid w:val="00DC43F8"/>
    <w:rsid w:val="00DC48F7"/>
    <w:rsid w:val="00DC57C7"/>
    <w:rsid w:val="00DC71D1"/>
    <w:rsid w:val="00DC77AF"/>
    <w:rsid w:val="00DC7B21"/>
    <w:rsid w:val="00DD0221"/>
    <w:rsid w:val="00DD0F39"/>
    <w:rsid w:val="00DD11BA"/>
    <w:rsid w:val="00DD1392"/>
    <w:rsid w:val="00DD18AE"/>
    <w:rsid w:val="00DD2246"/>
    <w:rsid w:val="00DD23F8"/>
    <w:rsid w:val="00DD2AA7"/>
    <w:rsid w:val="00DD3B5A"/>
    <w:rsid w:val="00DD3E4B"/>
    <w:rsid w:val="00DD3E62"/>
    <w:rsid w:val="00DD61A1"/>
    <w:rsid w:val="00DD6234"/>
    <w:rsid w:val="00DD65D7"/>
    <w:rsid w:val="00DD689C"/>
    <w:rsid w:val="00DD6945"/>
    <w:rsid w:val="00DD7BF2"/>
    <w:rsid w:val="00DE0B9B"/>
    <w:rsid w:val="00DE18A2"/>
    <w:rsid w:val="00DE2813"/>
    <w:rsid w:val="00DE3998"/>
    <w:rsid w:val="00DE3B27"/>
    <w:rsid w:val="00DE4306"/>
    <w:rsid w:val="00DE4604"/>
    <w:rsid w:val="00DE470A"/>
    <w:rsid w:val="00DE49CB"/>
    <w:rsid w:val="00DE49D8"/>
    <w:rsid w:val="00DE5761"/>
    <w:rsid w:val="00DE5A7F"/>
    <w:rsid w:val="00DE6193"/>
    <w:rsid w:val="00DE6366"/>
    <w:rsid w:val="00DE6799"/>
    <w:rsid w:val="00DE78AE"/>
    <w:rsid w:val="00DF0213"/>
    <w:rsid w:val="00DF0675"/>
    <w:rsid w:val="00DF06AE"/>
    <w:rsid w:val="00DF08FC"/>
    <w:rsid w:val="00DF0DA8"/>
    <w:rsid w:val="00DF190F"/>
    <w:rsid w:val="00DF1915"/>
    <w:rsid w:val="00DF23B4"/>
    <w:rsid w:val="00DF402E"/>
    <w:rsid w:val="00DF48DD"/>
    <w:rsid w:val="00DF5F4C"/>
    <w:rsid w:val="00DF73F4"/>
    <w:rsid w:val="00DF7F13"/>
    <w:rsid w:val="00E01D5C"/>
    <w:rsid w:val="00E01DD9"/>
    <w:rsid w:val="00E01E3E"/>
    <w:rsid w:val="00E0214A"/>
    <w:rsid w:val="00E02EED"/>
    <w:rsid w:val="00E04840"/>
    <w:rsid w:val="00E049B9"/>
    <w:rsid w:val="00E05104"/>
    <w:rsid w:val="00E05327"/>
    <w:rsid w:val="00E054BD"/>
    <w:rsid w:val="00E056B8"/>
    <w:rsid w:val="00E05FCF"/>
    <w:rsid w:val="00E06C33"/>
    <w:rsid w:val="00E06CFB"/>
    <w:rsid w:val="00E0708D"/>
    <w:rsid w:val="00E10811"/>
    <w:rsid w:val="00E109BE"/>
    <w:rsid w:val="00E118C9"/>
    <w:rsid w:val="00E11A65"/>
    <w:rsid w:val="00E12046"/>
    <w:rsid w:val="00E150B0"/>
    <w:rsid w:val="00E1529C"/>
    <w:rsid w:val="00E158E0"/>
    <w:rsid w:val="00E16647"/>
    <w:rsid w:val="00E166B8"/>
    <w:rsid w:val="00E2125C"/>
    <w:rsid w:val="00E21569"/>
    <w:rsid w:val="00E21C04"/>
    <w:rsid w:val="00E22424"/>
    <w:rsid w:val="00E22618"/>
    <w:rsid w:val="00E226E4"/>
    <w:rsid w:val="00E22A67"/>
    <w:rsid w:val="00E24515"/>
    <w:rsid w:val="00E258CE"/>
    <w:rsid w:val="00E258D7"/>
    <w:rsid w:val="00E25BA2"/>
    <w:rsid w:val="00E25ED4"/>
    <w:rsid w:val="00E25F59"/>
    <w:rsid w:val="00E27845"/>
    <w:rsid w:val="00E3004C"/>
    <w:rsid w:val="00E3011A"/>
    <w:rsid w:val="00E31A6A"/>
    <w:rsid w:val="00E31AFD"/>
    <w:rsid w:val="00E3219C"/>
    <w:rsid w:val="00E33011"/>
    <w:rsid w:val="00E334E7"/>
    <w:rsid w:val="00E33C55"/>
    <w:rsid w:val="00E34208"/>
    <w:rsid w:val="00E35612"/>
    <w:rsid w:val="00E36D28"/>
    <w:rsid w:val="00E3760B"/>
    <w:rsid w:val="00E37756"/>
    <w:rsid w:val="00E3787A"/>
    <w:rsid w:val="00E417B8"/>
    <w:rsid w:val="00E41D65"/>
    <w:rsid w:val="00E41DEA"/>
    <w:rsid w:val="00E41E84"/>
    <w:rsid w:val="00E42167"/>
    <w:rsid w:val="00E4293E"/>
    <w:rsid w:val="00E44090"/>
    <w:rsid w:val="00E4461C"/>
    <w:rsid w:val="00E44722"/>
    <w:rsid w:val="00E44C6E"/>
    <w:rsid w:val="00E44D1F"/>
    <w:rsid w:val="00E45210"/>
    <w:rsid w:val="00E45DBD"/>
    <w:rsid w:val="00E460EC"/>
    <w:rsid w:val="00E468CD"/>
    <w:rsid w:val="00E50C1C"/>
    <w:rsid w:val="00E5126A"/>
    <w:rsid w:val="00E52801"/>
    <w:rsid w:val="00E529CD"/>
    <w:rsid w:val="00E52E9D"/>
    <w:rsid w:val="00E536F7"/>
    <w:rsid w:val="00E53FCC"/>
    <w:rsid w:val="00E54A3C"/>
    <w:rsid w:val="00E55E40"/>
    <w:rsid w:val="00E56BD8"/>
    <w:rsid w:val="00E57138"/>
    <w:rsid w:val="00E5798E"/>
    <w:rsid w:val="00E57F94"/>
    <w:rsid w:val="00E607B6"/>
    <w:rsid w:val="00E60BFB"/>
    <w:rsid w:val="00E60FC5"/>
    <w:rsid w:val="00E636E0"/>
    <w:rsid w:val="00E64796"/>
    <w:rsid w:val="00E650D2"/>
    <w:rsid w:val="00E656A6"/>
    <w:rsid w:val="00E65E5F"/>
    <w:rsid w:val="00E662D1"/>
    <w:rsid w:val="00E66AC1"/>
    <w:rsid w:val="00E66BE2"/>
    <w:rsid w:val="00E676E6"/>
    <w:rsid w:val="00E70904"/>
    <w:rsid w:val="00E70F99"/>
    <w:rsid w:val="00E721CE"/>
    <w:rsid w:val="00E728B2"/>
    <w:rsid w:val="00E73036"/>
    <w:rsid w:val="00E733F9"/>
    <w:rsid w:val="00E738C8"/>
    <w:rsid w:val="00E750D4"/>
    <w:rsid w:val="00E76370"/>
    <w:rsid w:val="00E763E5"/>
    <w:rsid w:val="00E76B0D"/>
    <w:rsid w:val="00E77930"/>
    <w:rsid w:val="00E80946"/>
    <w:rsid w:val="00E80978"/>
    <w:rsid w:val="00E81145"/>
    <w:rsid w:val="00E811A0"/>
    <w:rsid w:val="00E81D17"/>
    <w:rsid w:val="00E82F89"/>
    <w:rsid w:val="00E83127"/>
    <w:rsid w:val="00E83420"/>
    <w:rsid w:val="00E8474B"/>
    <w:rsid w:val="00E850FC"/>
    <w:rsid w:val="00E85420"/>
    <w:rsid w:val="00E863BF"/>
    <w:rsid w:val="00E86E60"/>
    <w:rsid w:val="00E87090"/>
    <w:rsid w:val="00E87684"/>
    <w:rsid w:val="00E9011C"/>
    <w:rsid w:val="00E904D6"/>
    <w:rsid w:val="00E90A57"/>
    <w:rsid w:val="00E90AB4"/>
    <w:rsid w:val="00E90B10"/>
    <w:rsid w:val="00E90BA6"/>
    <w:rsid w:val="00E93185"/>
    <w:rsid w:val="00E931C6"/>
    <w:rsid w:val="00E94681"/>
    <w:rsid w:val="00E94C87"/>
    <w:rsid w:val="00E94CEA"/>
    <w:rsid w:val="00E952F0"/>
    <w:rsid w:val="00E95570"/>
    <w:rsid w:val="00E95CEB"/>
    <w:rsid w:val="00E967F2"/>
    <w:rsid w:val="00E96B28"/>
    <w:rsid w:val="00E96C4D"/>
    <w:rsid w:val="00E9775E"/>
    <w:rsid w:val="00E9786B"/>
    <w:rsid w:val="00EA0A9F"/>
    <w:rsid w:val="00EA0B07"/>
    <w:rsid w:val="00EA24C1"/>
    <w:rsid w:val="00EA2AEE"/>
    <w:rsid w:val="00EA36AF"/>
    <w:rsid w:val="00EA3D39"/>
    <w:rsid w:val="00EA4012"/>
    <w:rsid w:val="00EA43BC"/>
    <w:rsid w:val="00EA48CC"/>
    <w:rsid w:val="00EA48F7"/>
    <w:rsid w:val="00EA50BF"/>
    <w:rsid w:val="00EA600D"/>
    <w:rsid w:val="00EA62F0"/>
    <w:rsid w:val="00EA688C"/>
    <w:rsid w:val="00EB0545"/>
    <w:rsid w:val="00EB06CA"/>
    <w:rsid w:val="00EB0FF4"/>
    <w:rsid w:val="00EB1E0B"/>
    <w:rsid w:val="00EB390D"/>
    <w:rsid w:val="00EB3D25"/>
    <w:rsid w:val="00EB4470"/>
    <w:rsid w:val="00EB4478"/>
    <w:rsid w:val="00EB48B7"/>
    <w:rsid w:val="00EB4A60"/>
    <w:rsid w:val="00EB4F49"/>
    <w:rsid w:val="00EB534F"/>
    <w:rsid w:val="00EB565A"/>
    <w:rsid w:val="00EB573C"/>
    <w:rsid w:val="00EB75FD"/>
    <w:rsid w:val="00EB7D75"/>
    <w:rsid w:val="00EC03F0"/>
    <w:rsid w:val="00EC0A59"/>
    <w:rsid w:val="00EC1A24"/>
    <w:rsid w:val="00EC32D5"/>
    <w:rsid w:val="00EC4CF5"/>
    <w:rsid w:val="00EC5D3B"/>
    <w:rsid w:val="00EC66B5"/>
    <w:rsid w:val="00EC6FFA"/>
    <w:rsid w:val="00EC7352"/>
    <w:rsid w:val="00EC7740"/>
    <w:rsid w:val="00EC7DB6"/>
    <w:rsid w:val="00ED02E3"/>
    <w:rsid w:val="00ED0AF4"/>
    <w:rsid w:val="00ED10B3"/>
    <w:rsid w:val="00ED1AB1"/>
    <w:rsid w:val="00ED1CFF"/>
    <w:rsid w:val="00ED3A12"/>
    <w:rsid w:val="00ED3D1C"/>
    <w:rsid w:val="00ED600E"/>
    <w:rsid w:val="00ED62F6"/>
    <w:rsid w:val="00ED6644"/>
    <w:rsid w:val="00ED7215"/>
    <w:rsid w:val="00ED7E8C"/>
    <w:rsid w:val="00EE11F2"/>
    <w:rsid w:val="00EE124C"/>
    <w:rsid w:val="00EE2336"/>
    <w:rsid w:val="00EE4E3A"/>
    <w:rsid w:val="00EE51C1"/>
    <w:rsid w:val="00EE6722"/>
    <w:rsid w:val="00EE6A68"/>
    <w:rsid w:val="00EE6C64"/>
    <w:rsid w:val="00EF02BE"/>
    <w:rsid w:val="00EF0910"/>
    <w:rsid w:val="00EF111B"/>
    <w:rsid w:val="00EF116D"/>
    <w:rsid w:val="00EF11BA"/>
    <w:rsid w:val="00EF159F"/>
    <w:rsid w:val="00EF1600"/>
    <w:rsid w:val="00EF1636"/>
    <w:rsid w:val="00EF1DC9"/>
    <w:rsid w:val="00EF2773"/>
    <w:rsid w:val="00EF2B9D"/>
    <w:rsid w:val="00EF414B"/>
    <w:rsid w:val="00EF41A9"/>
    <w:rsid w:val="00EF6835"/>
    <w:rsid w:val="00EF6FC6"/>
    <w:rsid w:val="00EF774C"/>
    <w:rsid w:val="00EF79D2"/>
    <w:rsid w:val="00F0167A"/>
    <w:rsid w:val="00F01E22"/>
    <w:rsid w:val="00F027E5"/>
    <w:rsid w:val="00F02B47"/>
    <w:rsid w:val="00F03B5E"/>
    <w:rsid w:val="00F03FEF"/>
    <w:rsid w:val="00F0442C"/>
    <w:rsid w:val="00F05C8E"/>
    <w:rsid w:val="00F05D1C"/>
    <w:rsid w:val="00F073DD"/>
    <w:rsid w:val="00F07656"/>
    <w:rsid w:val="00F07F13"/>
    <w:rsid w:val="00F115FC"/>
    <w:rsid w:val="00F118EF"/>
    <w:rsid w:val="00F12068"/>
    <w:rsid w:val="00F12F5E"/>
    <w:rsid w:val="00F130C0"/>
    <w:rsid w:val="00F13851"/>
    <w:rsid w:val="00F15AD5"/>
    <w:rsid w:val="00F1639E"/>
    <w:rsid w:val="00F16749"/>
    <w:rsid w:val="00F16A31"/>
    <w:rsid w:val="00F17BC4"/>
    <w:rsid w:val="00F17D23"/>
    <w:rsid w:val="00F17D27"/>
    <w:rsid w:val="00F17E93"/>
    <w:rsid w:val="00F2069B"/>
    <w:rsid w:val="00F207EA"/>
    <w:rsid w:val="00F20826"/>
    <w:rsid w:val="00F208DD"/>
    <w:rsid w:val="00F21049"/>
    <w:rsid w:val="00F223D3"/>
    <w:rsid w:val="00F22F95"/>
    <w:rsid w:val="00F22FA1"/>
    <w:rsid w:val="00F231E7"/>
    <w:rsid w:val="00F232DD"/>
    <w:rsid w:val="00F233BF"/>
    <w:rsid w:val="00F23A69"/>
    <w:rsid w:val="00F23B56"/>
    <w:rsid w:val="00F25364"/>
    <w:rsid w:val="00F25400"/>
    <w:rsid w:val="00F266FB"/>
    <w:rsid w:val="00F26C27"/>
    <w:rsid w:val="00F26D1A"/>
    <w:rsid w:val="00F274EE"/>
    <w:rsid w:val="00F309E1"/>
    <w:rsid w:val="00F30D4B"/>
    <w:rsid w:val="00F30F53"/>
    <w:rsid w:val="00F31415"/>
    <w:rsid w:val="00F31452"/>
    <w:rsid w:val="00F32D08"/>
    <w:rsid w:val="00F33142"/>
    <w:rsid w:val="00F332BB"/>
    <w:rsid w:val="00F338F7"/>
    <w:rsid w:val="00F33BBB"/>
    <w:rsid w:val="00F34358"/>
    <w:rsid w:val="00F36143"/>
    <w:rsid w:val="00F3639C"/>
    <w:rsid w:val="00F363E0"/>
    <w:rsid w:val="00F36742"/>
    <w:rsid w:val="00F36D1B"/>
    <w:rsid w:val="00F36EE3"/>
    <w:rsid w:val="00F377C7"/>
    <w:rsid w:val="00F40EAD"/>
    <w:rsid w:val="00F40F4F"/>
    <w:rsid w:val="00F422F4"/>
    <w:rsid w:val="00F45FD9"/>
    <w:rsid w:val="00F47FAE"/>
    <w:rsid w:val="00F514F1"/>
    <w:rsid w:val="00F53B4B"/>
    <w:rsid w:val="00F53D8E"/>
    <w:rsid w:val="00F54360"/>
    <w:rsid w:val="00F54BAE"/>
    <w:rsid w:val="00F55218"/>
    <w:rsid w:val="00F55B1A"/>
    <w:rsid w:val="00F56B49"/>
    <w:rsid w:val="00F56BE0"/>
    <w:rsid w:val="00F5727F"/>
    <w:rsid w:val="00F57B92"/>
    <w:rsid w:val="00F6014A"/>
    <w:rsid w:val="00F61396"/>
    <w:rsid w:val="00F619C0"/>
    <w:rsid w:val="00F61BC7"/>
    <w:rsid w:val="00F61CA0"/>
    <w:rsid w:val="00F61CE2"/>
    <w:rsid w:val="00F630EF"/>
    <w:rsid w:val="00F633D6"/>
    <w:rsid w:val="00F63908"/>
    <w:rsid w:val="00F63D95"/>
    <w:rsid w:val="00F63F81"/>
    <w:rsid w:val="00F64304"/>
    <w:rsid w:val="00F64BD5"/>
    <w:rsid w:val="00F64D66"/>
    <w:rsid w:val="00F704F5"/>
    <w:rsid w:val="00F71EA5"/>
    <w:rsid w:val="00F7513C"/>
    <w:rsid w:val="00F7587E"/>
    <w:rsid w:val="00F7609C"/>
    <w:rsid w:val="00F76835"/>
    <w:rsid w:val="00F770D0"/>
    <w:rsid w:val="00F81A5C"/>
    <w:rsid w:val="00F824BA"/>
    <w:rsid w:val="00F8282B"/>
    <w:rsid w:val="00F83C0B"/>
    <w:rsid w:val="00F84A00"/>
    <w:rsid w:val="00F84A95"/>
    <w:rsid w:val="00F84FD5"/>
    <w:rsid w:val="00F85714"/>
    <w:rsid w:val="00F865F1"/>
    <w:rsid w:val="00F86E53"/>
    <w:rsid w:val="00F87DE9"/>
    <w:rsid w:val="00F90DAB"/>
    <w:rsid w:val="00F91DC8"/>
    <w:rsid w:val="00F91E86"/>
    <w:rsid w:val="00F91F4B"/>
    <w:rsid w:val="00F92855"/>
    <w:rsid w:val="00F92B20"/>
    <w:rsid w:val="00F9310A"/>
    <w:rsid w:val="00F9360F"/>
    <w:rsid w:val="00F93BED"/>
    <w:rsid w:val="00F93C9B"/>
    <w:rsid w:val="00F9443A"/>
    <w:rsid w:val="00F953D6"/>
    <w:rsid w:val="00F97B6E"/>
    <w:rsid w:val="00FA1A5E"/>
    <w:rsid w:val="00FA20B0"/>
    <w:rsid w:val="00FA20C1"/>
    <w:rsid w:val="00FA21CB"/>
    <w:rsid w:val="00FA241E"/>
    <w:rsid w:val="00FA3794"/>
    <w:rsid w:val="00FA3905"/>
    <w:rsid w:val="00FA3A9D"/>
    <w:rsid w:val="00FA4345"/>
    <w:rsid w:val="00FA4D8D"/>
    <w:rsid w:val="00FA5358"/>
    <w:rsid w:val="00FA5E59"/>
    <w:rsid w:val="00FA6166"/>
    <w:rsid w:val="00FA6611"/>
    <w:rsid w:val="00FA6713"/>
    <w:rsid w:val="00FA71D3"/>
    <w:rsid w:val="00FA7B4D"/>
    <w:rsid w:val="00FA7D6E"/>
    <w:rsid w:val="00FA7EA3"/>
    <w:rsid w:val="00FA7F28"/>
    <w:rsid w:val="00FB078E"/>
    <w:rsid w:val="00FB0B7D"/>
    <w:rsid w:val="00FB0CFD"/>
    <w:rsid w:val="00FB0DCD"/>
    <w:rsid w:val="00FB14DF"/>
    <w:rsid w:val="00FB207D"/>
    <w:rsid w:val="00FB2142"/>
    <w:rsid w:val="00FB2C1F"/>
    <w:rsid w:val="00FB4B3A"/>
    <w:rsid w:val="00FB5312"/>
    <w:rsid w:val="00FB535C"/>
    <w:rsid w:val="00FB58BB"/>
    <w:rsid w:val="00FB5A29"/>
    <w:rsid w:val="00FB7733"/>
    <w:rsid w:val="00FB7F15"/>
    <w:rsid w:val="00FC05FE"/>
    <w:rsid w:val="00FC3E68"/>
    <w:rsid w:val="00FC403C"/>
    <w:rsid w:val="00FC4145"/>
    <w:rsid w:val="00FC4618"/>
    <w:rsid w:val="00FC5469"/>
    <w:rsid w:val="00FC6044"/>
    <w:rsid w:val="00FC62F8"/>
    <w:rsid w:val="00FC70F3"/>
    <w:rsid w:val="00FC78E8"/>
    <w:rsid w:val="00FC7DBF"/>
    <w:rsid w:val="00FD0371"/>
    <w:rsid w:val="00FD07C2"/>
    <w:rsid w:val="00FD20CC"/>
    <w:rsid w:val="00FD2B18"/>
    <w:rsid w:val="00FD3036"/>
    <w:rsid w:val="00FD3363"/>
    <w:rsid w:val="00FD3570"/>
    <w:rsid w:val="00FD38EF"/>
    <w:rsid w:val="00FD49D8"/>
    <w:rsid w:val="00FD4CC1"/>
    <w:rsid w:val="00FD5127"/>
    <w:rsid w:val="00FD6BC3"/>
    <w:rsid w:val="00FD6CD0"/>
    <w:rsid w:val="00FD73F1"/>
    <w:rsid w:val="00FD7708"/>
    <w:rsid w:val="00FD7CFB"/>
    <w:rsid w:val="00FE04A5"/>
    <w:rsid w:val="00FE0F71"/>
    <w:rsid w:val="00FE1E58"/>
    <w:rsid w:val="00FE1F4F"/>
    <w:rsid w:val="00FE22F1"/>
    <w:rsid w:val="00FE32DC"/>
    <w:rsid w:val="00FE3BA5"/>
    <w:rsid w:val="00FE3D87"/>
    <w:rsid w:val="00FE456C"/>
    <w:rsid w:val="00FE49E2"/>
    <w:rsid w:val="00FE5829"/>
    <w:rsid w:val="00FE6246"/>
    <w:rsid w:val="00FE62B2"/>
    <w:rsid w:val="00FE7CDC"/>
    <w:rsid w:val="00FF15B7"/>
    <w:rsid w:val="00FF246A"/>
    <w:rsid w:val="00FF265B"/>
    <w:rsid w:val="00FF4279"/>
    <w:rsid w:val="00FF5B96"/>
    <w:rsid w:val="00FF62AC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A7562C32-9C46-4EED-93FE-1400297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F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37B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ListeParagraf">
    <w:name w:val="List Paragraph"/>
    <w:basedOn w:val="Normal"/>
    <w:uiPriority w:val="34"/>
    <w:qFormat/>
    <w:rsid w:val="007A7FFE"/>
    <w:pPr>
      <w:ind w:left="708"/>
    </w:pPr>
  </w:style>
  <w:style w:type="paragraph" w:styleId="BalonMetni">
    <w:name w:val="Balloon Text"/>
    <w:basedOn w:val="Normal"/>
    <w:link w:val="BalonMetniChar"/>
    <w:rsid w:val="00B269E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269E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B269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B269E4"/>
    <w:rPr>
      <w:sz w:val="24"/>
      <w:szCs w:val="24"/>
    </w:rPr>
  </w:style>
  <w:style w:type="paragraph" w:styleId="NormalWeb">
    <w:name w:val="Normal (Web)"/>
    <w:basedOn w:val="Normal"/>
    <w:unhideWhenUsed/>
    <w:rsid w:val="008768B0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143E3"/>
    <w:rPr>
      <w:b/>
      <w:bCs/>
    </w:rPr>
  </w:style>
  <w:style w:type="paragraph" w:styleId="DipnotMetni">
    <w:name w:val="footnote text"/>
    <w:basedOn w:val="Normal"/>
    <w:link w:val="DipnotMetniChar"/>
    <w:uiPriority w:val="99"/>
    <w:rsid w:val="008F3040"/>
    <w:rPr>
      <w:sz w:val="20"/>
      <w:szCs w:val="20"/>
      <w:lang w:val="en-AU" w:eastAsia="x-none"/>
    </w:rPr>
  </w:style>
  <w:style w:type="character" w:customStyle="1" w:styleId="DipnotMetniChar">
    <w:name w:val="Dipnot Metni Char"/>
    <w:link w:val="DipnotMetni"/>
    <w:uiPriority w:val="99"/>
    <w:rsid w:val="008F3040"/>
    <w:rPr>
      <w:lang w:val="en-AU"/>
    </w:rPr>
  </w:style>
  <w:style w:type="paragraph" w:customStyle="1" w:styleId="Default">
    <w:name w:val="Default"/>
    <w:rsid w:val="006C659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TabloKlavuzu">
    <w:name w:val="Table Grid"/>
    <w:basedOn w:val="NormalTablo"/>
    <w:rsid w:val="0012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zMetinChar">
    <w:name w:val="Düz Metin Char"/>
    <w:link w:val="DzMetin"/>
    <w:uiPriority w:val="99"/>
    <w:locked/>
    <w:rsid w:val="00D84F98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D84F98"/>
    <w:pPr>
      <w:spacing w:before="100" w:beforeAutospacing="1" w:after="100" w:afterAutospacing="1"/>
    </w:pPr>
    <w:rPr>
      <w:rFonts w:ascii="Consolas" w:hAnsi="Consolas"/>
      <w:sz w:val="21"/>
      <w:szCs w:val="21"/>
      <w:lang w:val="x-none" w:eastAsia="x-none"/>
    </w:rPr>
  </w:style>
  <w:style w:type="character" w:customStyle="1" w:styleId="DzMetinChar1">
    <w:name w:val="Düz Metin Char1"/>
    <w:rsid w:val="00D84F98"/>
    <w:rPr>
      <w:rFonts w:ascii="Courier New" w:hAnsi="Courier New" w:cs="Courier New"/>
    </w:rPr>
  </w:style>
  <w:style w:type="character" w:customStyle="1" w:styleId="apple-style-span">
    <w:name w:val="apple-style-span"/>
    <w:basedOn w:val="VarsaylanParagrafYazTipi"/>
    <w:rsid w:val="003144FE"/>
  </w:style>
  <w:style w:type="character" w:customStyle="1" w:styleId="apple-converted-space">
    <w:name w:val="apple-converted-space"/>
    <w:basedOn w:val="VarsaylanParagrafYazTipi"/>
    <w:rsid w:val="006757C9"/>
  </w:style>
  <w:style w:type="character" w:customStyle="1" w:styleId="Balk1Char">
    <w:name w:val="Başlık 1 Char"/>
    <w:link w:val="Balk1"/>
    <w:rsid w:val="00637B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Alt Konu Başlığı"/>
    <w:basedOn w:val="Normal"/>
    <w:next w:val="Normal"/>
    <w:link w:val="AltKonuBalChar"/>
    <w:qFormat/>
    <w:rsid w:val="0068386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683861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qFormat/>
    <w:rsid w:val="00683861"/>
    <w:rPr>
      <w:i/>
      <w:iCs/>
    </w:rPr>
  </w:style>
  <w:style w:type="paragraph" w:styleId="KonuBal">
    <w:name w:val="Title"/>
    <w:basedOn w:val="Normal"/>
    <w:next w:val="Normal"/>
    <w:link w:val="KonuBalChar"/>
    <w:qFormat/>
    <w:rsid w:val="006838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rsid w:val="006838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zeltme">
    <w:name w:val="Revision"/>
    <w:hidden/>
    <w:uiPriority w:val="99"/>
    <w:semiHidden/>
    <w:rsid w:val="00011B84"/>
    <w:rPr>
      <w:sz w:val="24"/>
      <w:szCs w:val="24"/>
    </w:rPr>
  </w:style>
  <w:style w:type="paragraph" w:customStyle="1" w:styleId="CharChar">
    <w:name w:val=" Char Char"/>
    <w:basedOn w:val="Normal"/>
    <w:rsid w:val="0070377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stbilgiChar">
    <w:name w:val="Üstbilgi Char"/>
    <w:link w:val="stbilgi"/>
    <w:uiPriority w:val="99"/>
    <w:rsid w:val="00FA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A28C-7AA0-4FCD-8FE5-B4463AA6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MADEN İHRACATÇILARI BİRLİĞİ</vt:lpstr>
    </vt:vector>
  </TitlesOfParts>
  <Company>IMMIB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MADEN İHRACATÇILARI BİRLİĞİ</dc:title>
  <dc:subject/>
  <dc:creator>ernuray</dc:creator>
  <cp:keywords/>
  <cp:lastModifiedBy>Okan DEMİRLER</cp:lastModifiedBy>
  <cp:revision>2</cp:revision>
  <cp:lastPrinted>2014-08-28T13:23:00Z</cp:lastPrinted>
  <dcterms:created xsi:type="dcterms:W3CDTF">2016-12-19T12:55:00Z</dcterms:created>
  <dcterms:modified xsi:type="dcterms:W3CDTF">2016-12-19T12:55:00Z</dcterms:modified>
</cp:coreProperties>
</file>